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178B7" w14:textId="216CD764" w:rsidR="005637EE" w:rsidRPr="005637EE" w:rsidRDefault="000B4368" w:rsidP="002A0601">
      <w:pPr>
        <w:shd w:val="clear" w:color="auto" w:fill="000000" w:themeFill="text1"/>
        <w:spacing w:after="0"/>
        <w:ind w:left="-720" w:hanging="90"/>
        <w:jc w:val="center"/>
        <w:rPr>
          <w:rFonts w:ascii="Tahoma" w:hAnsi="Tahoma" w:cs="Tahoma"/>
          <w:b/>
          <w:szCs w:val="18"/>
        </w:rPr>
      </w:pPr>
      <w:r w:rsidRPr="00FC277C">
        <w:rPr>
          <w:rFonts w:ascii="Tahoma" w:hAnsi="Tahoma" w:cs="Tahoma"/>
          <w:b/>
          <w:noProof/>
          <w:sz w:val="18"/>
          <w:szCs w:val="24"/>
          <w:u w:val="single"/>
        </w:rPr>
        <w:drawing>
          <wp:anchor distT="0" distB="0" distL="114300" distR="114300" simplePos="0" relativeHeight="251651072" behindDoc="0" locked="0" layoutInCell="1" allowOverlap="1" wp14:anchorId="77A5736D" wp14:editId="4FCC803C">
            <wp:simplePos x="0" y="0"/>
            <wp:positionH relativeFrom="margin">
              <wp:posOffset>6297295</wp:posOffset>
            </wp:positionH>
            <wp:positionV relativeFrom="paragraph">
              <wp:posOffset>-10160</wp:posOffset>
            </wp:positionV>
            <wp:extent cx="567690" cy="492760"/>
            <wp:effectExtent l="0" t="0" r="3810" b="2540"/>
            <wp:wrapNone/>
            <wp:docPr id="4" name="Picture 4" descr="E:\Miscellaneous\Go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scellaneous\GoP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927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368">
        <w:rPr>
          <w:rFonts w:ascii="Tahoma" w:hAnsi="Tahoma" w:cs="Tahoma"/>
          <w:b/>
          <w:noProof/>
          <w:szCs w:val="18"/>
        </w:rPr>
        <w:drawing>
          <wp:anchor distT="0" distB="0" distL="114300" distR="114300" simplePos="0" relativeHeight="251670528" behindDoc="0" locked="0" layoutInCell="1" allowOverlap="1" wp14:anchorId="5E7BBA42" wp14:editId="5FD68542">
            <wp:simplePos x="0" y="0"/>
            <wp:positionH relativeFrom="column">
              <wp:posOffset>-523240</wp:posOffset>
            </wp:positionH>
            <wp:positionV relativeFrom="paragraph">
              <wp:posOffset>-1270</wp:posOffset>
            </wp:positionV>
            <wp:extent cx="560705" cy="483235"/>
            <wp:effectExtent l="0" t="0" r="0" b="0"/>
            <wp:wrapSquare wrapText="bothSides"/>
            <wp:docPr id="1042303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036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7EE" w:rsidRPr="005637EE">
        <w:rPr>
          <w:rFonts w:ascii="Tahoma" w:hAnsi="Tahoma" w:cs="Tahoma"/>
          <w:b/>
          <w:szCs w:val="18"/>
        </w:rPr>
        <w:t xml:space="preserve">GOVERNMENT OF </w:t>
      </w:r>
      <w:r w:rsidR="002868D8">
        <w:rPr>
          <w:rFonts w:ascii="Tahoma" w:hAnsi="Tahoma" w:cs="Tahoma"/>
          <w:b/>
          <w:szCs w:val="18"/>
        </w:rPr>
        <w:t xml:space="preserve">THE </w:t>
      </w:r>
      <w:r w:rsidR="005637EE" w:rsidRPr="005637EE">
        <w:rPr>
          <w:rFonts w:ascii="Tahoma" w:hAnsi="Tahoma" w:cs="Tahoma"/>
          <w:b/>
          <w:szCs w:val="18"/>
        </w:rPr>
        <w:t>PUNJAB</w:t>
      </w:r>
    </w:p>
    <w:p w14:paraId="2A8F7686" w14:textId="71382EBB" w:rsidR="005637EE" w:rsidRPr="005637EE" w:rsidRDefault="00A0777B" w:rsidP="00A0777B">
      <w:pPr>
        <w:shd w:val="clear" w:color="auto" w:fill="000000" w:themeFill="text1"/>
        <w:spacing w:after="0"/>
        <w:ind w:left="-720" w:hanging="90"/>
        <w:rPr>
          <w:rFonts w:ascii="Tahoma" w:hAnsi="Tahoma" w:cs="Tahoma"/>
          <w:b/>
          <w:szCs w:val="18"/>
        </w:rPr>
      </w:pPr>
      <w:r>
        <w:rPr>
          <w:rFonts w:ascii="Tahoma" w:hAnsi="Tahoma" w:cs="Tahoma"/>
          <w:b/>
          <w:szCs w:val="18"/>
        </w:rPr>
        <w:t xml:space="preserve">  </w:t>
      </w:r>
      <w:bookmarkStart w:id="0" w:name="_Hlk167353468"/>
      <w:r w:rsidR="005637EE" w:rsidRPr="005637EE">
        <w:rPr>
          <w:rFonts w:ascii="Tahoma" w:hAnsi="Tahoma" w:cs="Tahoma"/>
          <w:b/>
          <w:szCs w:val="18"/>
        </w:rPr>
        <w:t>DEVELOPING RESILIENT ENVIRONMENT AND ADVANCING MUNICIPAL SERVICES</w:t>
      </w:r>
      <w:r w:rsidR="002868D8">
        <w:rPr>
          <w:rFonts w:ascii="Tahoma" w:hAnsi="Tahoma" w:cs="Tahoma"/>
          <w:b/>
          <w:szCs w:val="18"/>
        </w:rPr>
        <w:t xml:space="preserve"> </w:t>
      </w:r>
      <w:r w:rsidR="005637EE" w:rsidRPr="005637EE">
        <w:rPr>
          <w:rFonts w:ascii="Tahoma" w:hAnsi="Tahoma" w:cs="Tahoma"/>
          <w:b/>
          <w:szCs w:val="18"/>
        </w:rPr>
        <w:t>(DREAMS</w:t>
      </w:r>
      <w:r w:rsidR="002868D8">
        <w:rPr>
          <w:rFonts w:ascii="Tahoma" w:hAnsi="Tahoma" w:cs="Tahoma"/>
          <w:b/>
          <w:szCs w:val="18"/>
        </w:rPr>
        <w:t>-I</w:t>
      </w:r>
      <w:r w:rsidR="005637EE" w:rsidRPr="005637EE">
        <w:rPr>
          <w:rFonts w:ascii="Tahoma" w:hAnsi="Tahoma" w:cs="Tahoma"/>
          <w:b/>
          <w:szCs w:val="18"/>
        </w:rPr>
        <w:t>)</w:t>
      </w:r>
      <w:bookmarkEnd w:id="0"/>
    </w:p>
    <w:p w14:paraId="0F042BE6" w14:textId="6D281CE2" w:rsidR="00C97427" w:rsidRPr="005637EE" w:rsidRDefault="00C97427" w:rsidP="002A0601">
      <w:pPr>
        <w:shd w:val="clear" w:color="auto" w:fill="000000" w:themeFill="text1"/>
        <w:spacing w:after="0"/>
        <w:ind w:left="-720" w:hanging="90"/>
        <w:jc w:val="center"/>
        <w:rPr>
          <w:rFonts w:ascii="Tahoma" w:hAnsi="Tahoma" w:cs="Tahoma"/>
          <w:b/>
          <w:szCs w:val="18"/>
        </w:rPr>
      </w:pPr>
      <w:r w:rsidRPr="005637EE">
        <w:rPr>
          <w:rFonts w:ascii="Tahoma" w:hAnsi="Tahoma" w:cs="Tahoma"/>
          <w:b/>
          <w:szCs w:val="18"/>
        </w:rPr>
        <w:t>LOCAL GOVERNMENT &amp; COMMUNITY DEVELOPMENT DEPARTMENT</w:t>
      </w:r>
      <w:r w:rsidR="002868D8">
        <w:rPr>
          <w:rFonts w:ascii="Tahoma" w:hAnsi="Tahoma" w:cs="Tahoma"/>
          <w:b/>
          <w:szCs w:val="18"/>
        </w:rPr>
        <w:t xml:space="preserve"> </w:t>
      </w:r>
      <w:r w:rsidR="000B4368">
        <w:rPr>
          <w:rFonts w:ascii="Tahoma" w:hAnsi="Tahoma" w:cs="Tahoma"/>
          <w:b/>
          <w:szCs w:val="18"/>
        </w:rPr>
        <w:t>(LG&amp;CDD)</w:t>
      </w:r>
    </w:p>
    <w:p w14:paraId="6E49CA11" w14:textId="104B0D98" w:rsidR="00C97427" w:rsidRPr="00CC24D4" w:rsidRDefault="000000F0" w:rsidP="00873CBE">
      <w:pPr>
        <w:spacing w:after="0"/>
        <w:rPr>
          <w:rFonts w:ascii="Tahoma" w:hAnsi="Tahoma" w:cs="Tahoma"/>
          <w:b/>
          <w:sz w:val="2"/>
          <w:szCs w:val="2"/>
        </w:rPr>
      </w:pPr>
      <w:r w:rsidRPr="000B4368">
        <w:rPr>
          <w:rFonts w:ascii="Tahoma" w:hAnsi="Tahoma" w:cs="Tahoma"/>
          <w:b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33453E6" wp14:editId="712F36C4">
                <wp:simplePos x="0" y="0"/>
                <wp:positionH relativeFrom="column">
                  <wp:posOffset>-395605</wp:posOffset>
                </wp:positionH>
                <wp:positionV relativeFrom="paragraph">
                  <wp:posOffset>763270</wp:posOffset>
                </wp:positionV>
                <wp:extent cx="7082790" cy="986790"/>
                <wp:effectExtent l="0" t="0" r="22860" b="22860"/>
                <wp:wrapSquare wrapText="bothSides"/>
                <wp:docPr id="1882909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79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DF82C" w14:textId="5D4AAD81" w:rsidR="00805267" w:rsidRPr="00E140FD" w:rsidRDefault="00805267" w:rsidP="00805267">
                            <w:pPr>
                              <w:rPr>
                                <w:szCs w:val="20"/>
                              </w:rPr>
                            </w:pPr>
                            <w:r w:rsidRPr="00E140FD">
                              <w:rPr>
                                <w:szCs w:val="20"/>
                              </w:rPr>
                              <w:t xml:space="preserve">Applications are invited from qualified and experienced individuals for the recruitment of </w:t>
                            </w:r>
                            <w:r w:rsidRPr="00E140FD">
                              <w:rPr>
                                <w:b/>
                                <w:bCs/>
                                <w:szCs w:val="20"/>
                              </w:rPr>
                              <w:t>Project Incremental Staff</w:t>
                            </w:r>
                            <w:r w:rsidRPr="00E140FD">
                              <w:rPr>
                                <w:szCs w:val="20"/>
                              </w:rPr>
                              <w:t xml:space="preserve"> </w:t>
                            </w:r>
                            <w:r w:rsidR="00461C13" w:rsidRPr="00E140FD">
                              <w:rPr>
                                <w:szCs w:val="20"/>
                              </w:rPr>
                              <w:t xml:space="preserve">purely </w:t>
                            </w:r>
                            <w:r w:rsidRPr="00E140FD">
                              <w:rPr>
                                <w:szCs w:val="20"/>
                              </w:rPr>
                              <w:t>on contract basis initially for a period of one</w:t>
                            </w:r>
                            <w:r w:rsidR="002868D8" w:rsidRPr="00E140FD">
                              <w:rPr>
                                <w:szCs w:val="20"/>
                              </w:rPr>
                              <w:t xml:space="preserve"> </w:t>
                            </w:r>
                            <w:r w:rsidRPr="00E140FD">
                              <w:rPr>
                                <w:szCs w:val="20"/>
                              </w:rPr>
                              <w:t>(</w:t>
                            </w:r>
                            <w:r w:rsidR="002868D8" w:rsidRPr="00E140FD">
                              <w:rPr>
                                <w:szCs w:val="20"/>
                              </w:rPr>
                              <w:t>0</w:t>
                            </w:r>
                            <w:r w:rsidRPr="00E140FD">
                              <w:rPr>
                                <w:szCs w:val="20"/>
                              </w:rPr>
                              <w:t xml:space="preserve">1) year (extendable based </w:t>
                            </w:r>
                            <w:r w:rsidR="00461C13" w:rsidRPr="00E140FD">
                              <w:rPr>
                                <w:szCs w:val="20"/>
                              </w:rPr>
                              <w:t>upon</w:t>
                            </w:r>
                            <w:r w:rsidRPr="00E140FD">
                              <w:rPr>
                                <w:szCs w:val="20"/>
                              </w:rPr>
                              <w:t xml:space="preserve"> satisfactory performance) under the Project</w:t>
                            </w:r>
                            <w:r w:rsidR="00461C13" w:rsidRPr="00E140FD">
                              <w:rPr>
                                <w:szCs w:val="20"/>
                              </w:rPr>
                              <w:t xml:space="preserve"> DREAMS-I</w:t>
                            </w:r>
                            <w:r w:rsidRPr="00E140FD">
                              <w:rPr>
                                <w:szCs w:val="20"/>
                              </w:rPr>
                              <w:t>. Detailed Term of Reference (TORs) for the positions can be downloaded from PMU</w:t>
                            </w:r>
                            <w:r w:rsidR="00461C13" w:rsidRPr="00E140FD">
                              <w:rPr>
                                <w:szCs w:val="20"/>
                              </w:rPr>
                              <w:t>-</w:t>
                            </w:r>
                            <w:r w:rsidRPr="00E140FD">
                              <w:rPr>
                                <w:szCs w:val="20"/>
                              </w:rPr>
                              <w:t>PICIIP website (</w:t>
                            </w:r>
                            <w:hyperlink r:id="rId10" w:history="1">
                              <w:r w:rsidRPr="00E140FD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szCs w:val="20"/>
                                </w:rPr>
                                <w:t>https://piciip.gop.pk/index.html</w:t>
                              </w:r>
                            </w:hyperlink>
                            <w:r w:rsidRPr="00E140FD"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Cs w:val="20"/>
                              </w:rPr>
                              <w:t>)</w:t>
                            </w:r>
                            <w:r w:rsidRPr="00E140FD"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461C13" w:rsidRPr="00E140FD"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Cs w:val="20"/>
                                <w:u w:val="none"/>
                              </w:rPr>
                              <w:t>under the link Download/Publications</w:t>
                            </w:r>
                            <w:r w:rsidR="00E140FD" w:rsidRPr="00E140FD"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Cs w:val="20"/>
                                <w:u w:val="none"/>
                              </w:rPr>
                              <w:t xml:space="preserve"> and </w:t>
                            </w:r>
                            <w:r w:rsidRPr="00E140FD">
                              <w:rPr>
                                <w:szCs w:val="20"/>
                              </w:rPr>
                              <w:t xml:space="preserve">ABD CMS </w:t>
                            </w:r>
                            <w:hyperlink r:id="rId11" w:history="1">
                              <w:r w:rsidR="00CE5707" w:rsidRPr="004614DF">
                                <w:rPr>
                                  <w:rStyle w:val="Hyperlink"/>
                                </w:rPr>
                                <w:t>https://www.adb.org/projects/tenders/group/consulting</w:t>
                              </w:r>
                            </w:hyperlink>
                            <w:r w:rsidR="00CE5707">
                              <w:t xml:space="preserve"> </w:t>
                            </w:r>
                            <w:r w:rsidRPr="00E140FD">
                              <w:rPr>
                                <w:szCs w:val="20"/>
                              </w:rPr>
                              <w:t xml:space="preserve"> as well. Interested candidates </w:t>
                            </w:r>
                            <w:r w:rsidR="00E140FD" w:rsidRPr="00E140FD">
                              <w:rPr>
                                <w:szCs w:val="20"/>
                              </w:rPr>
                              <w:t>shall submit</w:t>
                            </w:r>
                            <w:r w:rsidRPr="00E140FD">
                              <w:rPr>
                                <w:szCs w:val="20"/>
                              </w:rPr>
                              <w:t xml:space="preserve"> their complete EOI through ADB’s Consultant Management System (CMS)</w:t>
                            </w:r>
                            <w:r w:rsidR="00E140FD" w:rsidRPr="00E140FD">
                              <w:rPr>
                                <w:szCs w:val="20"/>
                              </w:rPr>
                              <w:t xml:space="preserve"> </w:t>
                            </w:r>
                            <w:r w:rsidR="00E140FD" w:rsidRPr="00E140FD"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  <w:t>only.</w:t>
                            </w:r>
                          </w:p>
                          <w:p w14:paraId="31D00E96" w14:textId="7B79E187" w:rsidR="005203EB" w:rsidRPr="000B4368" w:rsidRDefault="005203EB" w:rsidP="00021A0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453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15pt;margin-top:60.1pt;width:557.7pt;height:77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YgJwIAAE0EAAAOAAAAZHJzL2Uyb0RvYy54bWysVM1u2zAMvg/YOwi6L3aMpEmMOEWXLsOA&#10;rhvQ7gFkWY6FSaImKbG7px8lp2n2dxnmg0CK1EfyI+n19aAVOQrnJZiKTic5JcJwaKTZV/TL4+7N&#10;khIfmGmYAiMq+iQ8vd68frXubSkK6EA1whEEMb7sbUW7EGyZZZ53QjM/ASsMGltwmgVU3T5rHOsR&#10;XausyPOrrAfXWAdceI+3t6ORbhJ+2woePrWtF4GoimJuIZ0unXU8s82alXvHbCf5KQ32D1loJg0G&#10;PUPdssDIwcnfoLTkDjy0YcJBZ9C2kotUA1YzzX+p5qFjVqRakBxvzzT5/wfL74+fHZEN9m65LFb5&#10;aj6dU2KYxl49iiGQtzCQItLUW1+i94NF/zDgNT5JJXt7B/yrJwa2HTN7ceMc9J1gDaY5jS+zi6cj&#10;jo8gdf8RGgzDDgES0NA6HTlEVgiiY7uezi2KqXC8XOTLYrFCE0fbankV5RiClc+vrfPhvQBNolBR&#10;hyOQ0NnxzofR9dklBvOgZLOTSiXF7eutcuTIcFx26Tuh/+SmDOkx+ryYjwT8FSJP358gtAw490rq&#10;ii7PTqyMtL0zDabJysCkGmWsTpkTj5G6kcQw1AM6RnJraJ6QUQfjfOM+otCB+05Jj7NdUf/twJyg&#10;RH0w2JXVdDaLy5CU2XxRoOIuLfWlhRmOUBUNlIziNqQFijkauMHutTIR+5LJKVec2dSa037FpbjU&#10;k9fLX2DzAwAA//8DAFBLAwQUAAYACAAAACEA+cVr2OEAAAAMAQAADwAAAGRycy9kb3ducmV2Lnht&#10;bEyPwU7DMBBE70j8g7VIXFBrN6FpCXEqhASCGxQEVzfeJhH2OthuGv4e9wTH1TzNvK02kzVsRB96&#10;RxIWcwEMqXG6p1bC+9vDbA0sREVaGUco4QcDbOrzs0qV2h3pFcdtbFkqoVAqCV2MQ8l5aDq0Kszd&#10;gJSyvfNWxXT6lmuvjqncGp4JUXCrekoLnRrwvsPma3uwEtbXT+NneM5fPppib27i1Wp8/PZSXl5M&#10;d7fAIk7xD4aTflKHOjnt3IF0YEbCrMjyhKYgExmwEyGW+QLYTkK2WhbA64r/f6L+BQAA//8DAFBL&#10;AQItABQABgAIAAAAIQC2gziS/gAAAOEBAAATAAAAAAAAAAAAAAAAAAAAAABbQ29udGVudF9UeXBl&#10;c10ueG1sUEsBAi0AFAAGAAgAAAAhADj9If/WAAAAlAEAAAsAAAAAAAAAAAAAAAAALwEAAF9yZWxz&#10;Ly5yZWxzUEsBAi0AFAAGAAgAAAAhAJNptiAnAgAATQQAAA4AAAAAAAAAAAAAAAAALgIAAGRycy9l&#10;Mm9Eb2MueG1sUEsBAi0AFAAGAAgAAAAhAPnFa9jhAAAADAEAAA8AAAAAAAAAAAAAAAAAgQQAAGRy&#10;cy9kb3ducmV2LnhtbFBLBQYAAAAABAAEAPMAAACPBQAAAAA=&#10;">
                <v:textbox>
                  <w:txbxContent>
                    <w:p w14:paraId="0DCDF82C" w14:textId="5D4AAD81" w:rsidR="00805267" w:rsidRPr="00E140FD" w:rsidRDefault="00805267" w:rsidP="00805267">
                      <w:pPr>
                        <w:rPr>
                          <w:szCs w:val="20"/>
                        </w:rPr>
                      </w:pPr>
                      <w:r w:rsidRPr="00E140FD">
                        <w:rPr>
                          <w:szCs w:val="20"/>
                        </w:rPr>
                        <w:t xml:space="preserve">Applications are invited from qualified and experienced individuals for the recruitment of </w:t>
                      </w:r>
                      <w:r w:rsidRPr="00E140FD">
                        <w:rPr>
                          <w:b/>
                          <w:bCs/>
                          <w:szCs w:val="20"/>
                        </w:rPr>
                        <w:t>Project Incremental Staff</w:t>
                      </w:r>
                      <w:r w:rsidRPr="00E140FD">
                        <w:rPr>
                          <w:szCs w:val="20"/>
                        </w:rPr>
                        <w:t xml:space="preserve"> </w:t>
                      </w:r>
                      <w:r w:rsidR="00461C13" w:rsidRPr="00E140FD">
                        <w:rPr>
                          <w:szCs w:val="20"/>
                        </w:rPr>
                        <w:t xml:space="preserve">purely </w:t>
                      </w:r>
                      <w:r w:rsidRPr="00E140FD">
                        <w:rPr>
                          <w:szCs w:val="20"/>
                        </w:rPr>
                        <w:t>on contract basis initially for a period of one</w:t>
                      </w:r>
                      <w:r w:rsidR="002868D8" w:rsidRPr="00E140FD">
                        <w:rPr>
                          <w:szCs w:val="20"/>
                        </w:rPr>
                        <w:t xml:space="preserve"> </w:t>
                      </w:r>
                      <w:r w:rsidRPr="00E140FD">
                        <w:rPr>
                          <w:szCs w:val="20"/>
                        </w:rPr>
                        <w:t>(</w:t>
                      </w:r>
                      <w:r w:rsidR="002868D8" w:rsidRPr="00E140FD">
                        <w:rPr>
                          <w:szCs w:val="20"/>
                        </w:rPr>
                        <w:t>0</w:t>
                      </w:r>
                      <w:r w:rsidRPr="00E140FD">
                        <w:rPr>
                          <w:szCs w:val="20"/>
                        </w:rPr>
                        <w:t xml:space="preserve">1) year (extendable based </w:t>
                      </w:r>
                      <w:r w:rsidR="00461C13" w:rsidRPr="00E140FD">
                        <w:rPr>
                          <w:szCs w:val="20"/>
                        </w:rPr>
                        <w:t>upon</w:t>
                      </w:r>
                      <w:r w:rsidRPr="00E140FD">
                        <w:rPr>
                          <w:szCs w:val="20"/>
                        </w:rPr>
                        <w:t xml:space="preserve"> satisfactory performance) under the Project</w:t>
                      </w:r>
                      <w:r w:rsidR="00461C13" w:rsidRPr="00E140FD">
                        <w:rPr>
                          <w:szCs w:val="20"/>
                        </w:rPr>
                        <w:t xml:space="preserve"> DREAMS-I</w:t>
                      </w:r>
                      <w:r w:rsidRPr="00E140FD">
                        <w:rPr>
                          <w:szCs w:val="20"/>
                        </w:rPr>
                        <w:t>. Detailed Term of Reference (TORs) for the positions can be downloaded from PMU</w:t>
                      </w:r>
                      <w:r w:rsidR="00461C13" w:rsidRPr="00E140FD">
                        <w:rPr>
                          <w:szCs w:val="20"/>
                        </w:rPr>
                        <w:t>-</w:t>
                      </w:r>
                      <w:r w:rsidRPr="00E140FD">
                        <w:rPr>
                          <w:szCs w:val="20"/>
                        </w:rPr>
                        <w:t>PICIIP website (</w:t>
                      </w:r>
                      <w:hyperlink r:id="rId12" w:history="1">
                        <w:r w:rsidRPr="00E140FD">
                          <w:rPr>
                            <w:rStyle w:val="Hyperlink"/>
                            <w:rFonts w:ascii="Tahoma" w:hAnsi="Tahoma" w:cs="Tahoma"/>
                            <w:color w:val="auto"/>
                            <w:szCs w:val="20"/>
                          </w:rPr>
                          <w:t>https://piciip.gop.pk/index.html</w:t>
                        </w:r>
                      </w:hyperlink>
                      <w:r w:rsidRPr="00E140FD">
                        <w:rPr>
                          <w:rStyle w:val="Hyperlink"/>
                          <w:rFonts w:ascii="Tahoma" w:hAnsi="Tahoma" w:cs="Tahoma"/>
                          <w:color w:val="auto"/>
                          <w:szCs w:val="20"/>
                        </w:rPr>
                        <w:t>)</w:t>
                      </w:r>
                      <w:r w:rsidRPr="00E140FD">
                        <w:rPr>
                          <w:rStyle w:val="Hyperlink"/>
                          <w:rFonts w:ascii="Tahoma" w:hAnsi="Tahoma" w:cs="Tahoma"/>
                          <w:color w:val="auto"/>
                          <w:szCs w:val="20"/>
                          <w:u w:val="none"/>
                        </w:rPr>
                        <w:t xml:space="preserve"> </w:t>
                      </w:r>
                      <w:r w:rsidR="00461C13" w:rsidRPr="00E140FD">
                        <w:rPr>
                          <w:rStyle w:val="Hyperlink"/>
                          <w:rFonts w:ascii="Tahoma" w:hAnsi="Tahoma" w:cs="Tahoma"/>
                          <w:color w:val="auto"/>
                          <w:szCs w:val="20"/>
                          <w:u w:val="none"/>
                        </w:rPr>
                        <w:t>under the link Download/Publications</w:t>
                      </w:r>
                      <w:r w:rsidR="00E140FD" w:rsidRPr="00E140FD">
                        <w:rPr>
                          <w:rStyle w:val="Hyperlink"/>
                          <w:rFonts w:ascii="Tahoma" w:hAnsi="Tahoma" w:cs="Tahoma"/>
                          <w:color w:val="auto"/>
                          <w:szCs w:val="20"/>
                          <w:u w:val="none"/>
                        </w:rPr>
                        <w:t xml:space="preserve"> and </w:t>
                      </w:r>
                      <w:r w:rsidRPr="00E140FD">
                        <w:rPr>
                          <w:szCs w:val="20"/>
                        </w:rPr>
                        <w:t xml:space="preserve">ABD CMS </w:t>
                      </w:r>
                      <w:hyperlink r:id="rId13" w:history="1">
                        <w:r w:rsidR="00CE5707" w:rsidRPr="004614DF">
                          <w:rPr>
                            <w:rStyle w:val="Hyperlink"/>
                          </w:rPr>
                          <w:t>https://www.adb.org/projects/tenders/group/consulting</w:t>
                        </w:r>
                      </w:hyperlink>
                      <w:r w:rsidR="00CE5707">
                        <w:t xml:space="preserve"> </w:t>
                      </w:r>
                      <w:r w:rsidRPr="00E140FD">
                        <w:rPr>
                          <w:szCs w:val="20"/>
                        </w:rPr>
                        <w:t xml:space="preserve"> as well. Interested candidates </w:t>
                      </w:r>
                      <w:r w:rsidR="00E140FD" w:rsidRPr="00E140FD">
                        <w:rPr>
                          <w:szCs w:val="20"/>
                        </w:rPr>
                        <w:t>shall submit</w:t>
                      </w:r>
                      <w:r w:rsidRPr="00E140FD">
                        <w:rPr>
                          <w:szCs w:val="20"/>
                        </w:rPr>
                        <w:t xml:space="preserve"> their complete EOI through ADB’s Consultant Management System (CMS)</w:t>
                      </w:r>
                      <w:r w:rsidR="00E140FD" w:rsidRPr="00E140FD">
                        <w:rPr>
                          <w:szCs w:val="20"/>
                        </w:rPr>
                        <w:t xml:space="preserve"> </w:t>
                      </w:r>
                      <w:r w:rsidR="00E140FD" w:rsidRPr="00E140FD">
                        <w:rPr>
                          <w:b/>
                          <w:bCs/>
                          <w:szCs w:val="20"/>
                          <w:u w:val="single"/>
                        </w:rPr>
                        <w:t>only.</w:t>
                      </w:r>
                    </w:p>
                    <w:p w14:paraId="31D00E96" w14:textId="7B79E187" w:rsidR="005203EB" w:rsidRPr="000B4368" w:rsidRDefault="005203EB" w:rsidP="00021A0C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B4368">
        <w:rPr>
          <w:rFonts w:ascii="Tahoma" w:hAnsi="Tahoma" w:cs="Tahoma"/>
          <w:b/>
          <w:noProof/>
          <w:sz w:val="8"/>
          <w:szCs w:val="1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F420D28" wp14:editId="380A0EF1">
                <wp:simplePos x="0" y="0"/>
                <wp:positionH relativeFrom="column">
                  <wp:posOffset>-408305</wp:posOffset>
                </wp:positionH>
                <wp:positionV relativeFrom="paragraph">
                  <wp:posOffset>96520</wp:posOffset>
                </wp:positionV>
                <wp:extent cx="7098665" cy="660400"/>
                <wp:effectExtent l="0" t="0" r="260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66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029B" w14:textId="1E1FAF42" w:rsidR="00461C13" w:rsidRDefault="00461C13" w:rsidP="00461C13">
                            <w:pPr>
                              <w:shd w:val="clear" w:color="auto" w:fill="BFBFBF" w:themeFill="background1" w:themeFillShade="BF"/>
                              <w:spacing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461C13">
                              <w:rPr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EXPRESSION OF INTEREST (EOI)</w:t>
                            </w:r>
                          </w:p>
                          <w:p w14:paraId="2A86BAFC" w14:textId="77777777" w:rsidR="00461C13" w:rsidRPr="00461C13" w:rsidRDefault="00461C13" w:rsidP="00461C13">
                            <w:pPr>
                              <w:shd w:val="clear" w:color="auto" w:fill="BFBFBF" w:themeFill="background1" w:themeFillShade="BF"/>
                              <w:spacing w:after="0"/>
                              <w:jc w:val="center"/>
                              <w:rPr>
                                <w:b/>
                                <w:bCs/>
                                <w:sz w:val="4"/>
                                <w:szCs w:val="6"/>
                                <w:u w:val="single"/>
                              </w:rPr>
                            </w:pPr>
                          </w:p>
                          <w:p w14:paraId="18E1879E" w14:textId="5D6CF95B" w:rsidR="000B4368" w:rsidRDefault="000B4368" w:rsidP="00461C13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t xml:space="preserve">Hiring of Services of </w:t>
                            </w:r>
                            <w:r w:rsidRPr="00461C13">
                              <w:rPr>
                                <w:b/>
                                <w:bCs/>
                                <w:u w:val="single"/>
                              </w:rPr>
                              <w:t>PROJECT INCREMENTAL STAFF</w:t>
                            </w:r>
                            <w:r>
                              <w:t xml:space="preserve"> f</w:t>
                            </w:r>
                            <w:r w:rsidRPr="000B4368">
                              <w:t>or</w:t>
                            </w:r>
                            <w:r>
                              <w:t xml:space="preserve"> Project </w:t>
                            </w:r>
                            <w:r w:rsidR="005203EB">
                              <w:t>Coordination</w:t>
                            </w:r>
                            <w:r>
                              <w:t xml:space="preserve"> Unit</w:t>
                            </w:r>
                            <w:r w:rsidR="005203EB">
                              <w:t xml:space="preserve"> &amp; City Implementation Teams</w:t>
                            </w:r>
                          </w:p>
                          <w:p w14:paraId="403E26D7" w14:textId="4B02EA35" w:rsidR="005203EB" w:rsidRDefault="005203EB" w:rsidP="00461C13">
                            <w:pPr>
                              <w:shd w:val="clear" w:color="auto" w:fill="BFBFBF" w:themeFill="background1" w:themeFillShade="BF"/>
                              <w:spacing w:after="0"/>
                              <w:jc w:val="center"/>
                            </w:pPr>
                            <w:r>
                              <w:t>Developing Resilient Environment and Advancing Municipal Services (DREAMS</w:t>
                            </w:r>
                            <w:r w:rsidR="00461C13">
                              <w:t>-I</w:t>
                            </w:r>
                            <w:r>
                              <w:t>)</w:t>
                            </w:r>
                            <w:r w:rsidR="00461C13">
                              <w:t>, LG&amp;CDD</w:t>
                            </w:r>
                          </w:p>
                          <w:p w14:paraId="6B4F0002" w14:textId="77777777" w:rsidR="005203EB" w:rsidRPr="000B4368" w:rsidRDefault="005203EB" w:rsidP="00461C13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0D28" id="_x0000_s1027" type="#_x0000_t202" style="position:absolute;left:0;text-align:left;margin-left:-32.15pt;margin-top:7.6pt;width:558.95pt;height:5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k6JwIAAE0EAAAOAAAAZHJzL2Uyb0RvYy54bWysVNuO2yAQfa/Uf0C8N3aiXK04q222qSpt&#10;t5V2+wEY4xgVGAokdvr1HXA2G23bl6p+QAwzHM6cmfH6pteKHIXzEkxJx6OcEmE41NLsS/rtafdu&#10;SYkPzNRMgRElPQlPbzZv36w7W4gJtKBq4QiCGF90tqRtCLbIMs9boZkfgRUGnQ04zQKabp/VjnWI&#10;rlU2yfN51oGrrQMuvMfTu8FJNwm/aQQPX5rGi0BUSZFbSKtLaxXXbLNmxd4x20p+psH+gYVm0uCj&#10;F6g7Fhg5OPkblJbcgYcmjDjoDJpGcpFywGzG+atsHltmRcoFxfH2IpP/f7D84fjVEVmXdDJeUGKY&#10;xiI9iT6Q99CTSdSns77AsEeLgaHHY6xzytXbe+DfPTGwbZnZi1vnoGsFq5HfON7Mrq4OOD6CVN1n&#10;qPEZdgiQgPrG6SgeykEQHet0utQmUuF4uMhXy/l8RglH33yeT/NUvIwVz7et8+GjAE3ipqQOa5/Q&#10;2fHeh8iGFc8h8TEPStY7qVQy3L7aKkeODPtkl76UwKswZUhX0tVsMhsE+CtEnr4/QWgZsOGV1CVd&#10;XoJYEWX7YOrUjoFJNeyRsjJnHaN0g4ihr/pUsiRy1LiC+oTCOhj6G+cRNy24n5R02Nsl9T8OzAlK&#10;1CeDxVmNp9M4DMmYzhYTNNy1p7r2MMMRqqSBkmG7DWmAom4GbrGIjUz6vjA5U8aeTbKf5ysOxbWd&#10;ol7+AptfAAAA//8DAFBLAwQUAAYACAAAACEAWweNJuEAAAALAQAADwAAAGRycy9kb3ducmV2Lnht&#10;bEyPTU/CQBCG7yb+h82YeDGwpYUKtVtiTDRyUyB6XbpD27gfdXcp9d87nPQ2k/fJO8+U69FoNqAP&#10;nbMCZtMEGNraqc42Ava758kSWIjSKqmdRQE/GGBdXV+VslDubN9x2MaGUYkNhRTQxtgXnIe6RSPD&#10;1PVoKTs6b2Sk1TdceXmmcqN5miQ5N7KzdKGVPT61WH9tT0bAcv46fIZN9vZR50e9inf3w8u3F+L2&#10;Znx8ABZxjH8wXPRJHSpyOriTVYFpAZN8nhFKwSIFdgGSRZYDO9A0W6XAq5L//6H6BQAA//8DAFBL&#10;AQItABQABgAIAAAAIQC2gziS/gAAAOEBAAATAAAAAAAAAAAAAAAAAAAAAABbQ29udGVudF9UeXBl&#10;c10ueG1sUEsBAi0AFAAGAAgAAAAhADj9If/WAAAAlAEAAAsAAAAAAAAAAAAAAAAALwEAAF9yZWxz&#10;Ly5yZWxzUEsBAi0AFAAGAAgAAAAhAJolCTonAgAATQQAAA4AAAAAAAAAAAAAAAAALgIAAGRycy9l&#10;Mm9Eb2MueG1sUEsBAi0AFAAGAAgAAAAhAFsHjSbhAAAACwEAAA8AAAAAAAAAAAAAAAAAgQQAAGRy&#10;cy9kb3ducmV2LnhtbFBLBQYAAAAABAAEAPMAAACPBQAAAAA=&#10;">
                <v:textbox>
                  <w:txbxContent>
                    <w:p w14:paraId="38A7029B" w14:textId="1E1FAF42" w:rsidR="00461C13" w:rsidRDefault="00461C13" w:rsidP="00461C13">
                      <w:pPr>
                        <w:shd w:val="clear" w:color="auto" w:fill="BFBFBF" w:themeFill="background1" w:themeFillShade="BF"/>
                        <w:spacing w:after="0"/>
                        <w:jc w:val="center"/>
                        <w:rPr>
                          <w:b/>
                          <w:bCs/>
                          <w:sz w:val="22"/>
                          <w:szCs w:val="24"/>
                          <w:u w:val="single"/>
                        </w:rPr>
                      </w:pPr>
                      <w:r w:rsidRPr="00461C13">
                        <w:rPr>
                          <w:b/>
                          <w:bCs/>
                          <w:sz w:val="22"/>
                          <w:szCs w:val="24"/>
                          <w:u w:val="single"/>
                        </w:rPr>
                        <w:t>EXPRESSION OF INTEREST (EOI)</w:t>
                      </w:r>
                    </w:p>
                    <w:p w14:paraId="2A86BAFC" w14:textId="77777777" w:rsidR="00461C13" w:rsidRPr="00461C13" w:rsidRDefault="00461C13" w:rsidP="00461C13">
                      <w:pPr>
                        <w:shd w:val="clear" w:color="auto" w:fill="BFBFBF" w:themeFill="background1" w:themeFillShade="BF"/>
                        <w:spacing w:after="0"/>
                        <w:jc w:val="center"/>
                        <w:rPr>
                          <w:b/>
                          <w:bCs/>
                          <w:sz w:val="4"/>
                          <w:szCs w:val="6"/>
                          <w:u w:val="single"/>
                        </w:rPr>
                      </w:pPr>
                    </w:p>
                    <w:p w14:paraId="18E1879E" w14:textId="5D6CF95B" w:rsidR="000B4368" w:rsidRDefault="000B4368" w:rsidP="00461C13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t xml:space="preserve">Hiring of Services of </w:t>
                      </w:r>
                      <w:r w:rsidRPr="00461C13">
                        <w:rPr>
                          <w:b/>
                          <w:bCs/>
                          <w:u w:val="single"/>
                        </w:rPr>
                        <w:t>PROJECT INCREMENTAL STAFF</w:t>
                      </w:r>
                      <w:r>
                        <w:t xml:space="preserve"> f</w:t>
                      </w:r>
                      <w:r w:rsidRPr="000B4368">
                        <w:t>or</w:t>
                      </w:r>
                      <w:r>
                        <w:t xml:space="preserve"> Project </w:t>
                      </w:r>
                      <w:r w:rsidR="005203EB">
                        <w:t>Coordination</w:t>
                      </w:r>
                      <w:r>
                        <w:t xml:space="preserve"> Unit</w:t>
                      </w:r>
                      <w:r w:rsidR="005203EB">
                        <w:t xml:space="preserve"> &amp; City Implementation Teams</w:t>
                      </w:r>
                    </w:p>
                    <w:p w14:paraId="403E26D7" w14:textId="4B02EA35" w:rsidR="005203EB" w:rsidRDefault="005203EB" w:rsidP="00461C13">
                      <w:pPr>
                        <w:shd w:val="clear" w:color="auto" w:fill="BFBFBF" w:themeFill="background1" w:themeFillShade="BF"/>
                        <w:spacing w:after="0"/>
                        <w:jc w:val="center"/>
                      </w:pPr>
                      <w:r>
                        <w:t>Developing Resilient Environment and Advancing Municipal Services (DREAMS</w:t>
                      </w:r>
                      <w:r w:rsidR="00461C13">
                        <w:t>-I</w:t>
                      </w:r>
                      <w:r>
                        <w:t>)</w:t>
                      </w:r>
                      <w:r w:rsidR="00461C13">
                        <w:t>, LG&amp;CDD</w:t>
                      </w:r>
                    </w:p>
                    <w:p w14:paraId="6B4F0002" w14:textId="77777777" w:rsidR="005203EB" w:rsidRPr="000B4368" w:rsidRDefault="005203EB" w:rsidP="00461C13">
                      <w:pPr>
                        <w:shd w:val="clear" w:color="auto" w:fill="BFBFBF" w:themeFill="background1" w:themeFillShade="BF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7427">
        <w:rPr>
          <w:rFonts w:ascii="Tahoma" w:hAnsi="Tahoma" w:cs="Tahoma"/>
          <w:b/>
          <w:sz w:val="56"/>
          <w:szCs w:val="24"/>
        </w:rPr>
        <w:tab/>
      </w:r>
      <w:r w:rsidR="00C97427">
        <w:rPr>
          <w:rFonts w:ascii="Tahoma" w:hAnsi="Tahoma" w:cs="Tahoma"/>
          <w:b/>
          <w:sz w:val="56"/>
          <w:szCs w:val="24"/>
        </w:rPr>
        <w:tab/>
      </w:r>
      <w:r w:rsidR="00C97427">
        <w:rPr>
          <w:rFonts w:ascii="Tahoma" w:hAnsi="Tahoma" w:cs="Tahoma"/>
          <w:b/>
          <w:sz w:val="56"/>
          <w:szCs w:val="24"/>
        </w:rPr>
        <w:tab/>
      </w:r>
    </w:p>
    <w:tbl>
      <w:tblPr>
        <w:tblStyle w:val="TableGrid"/>
        <w:tblW w:w="5201" w:type="pct"/>
        <w:tblInd w:w="-612" w:type="dxa"/>
        <w:tblLook w:val="04A0" w:firstRow="1" w:lastRow="0" w:firstColumn="1" w:lastColumn="0" w:noHBand="0" w:noVBand="1"/>
      </w:tblPr>
      <w:tblGrid>
        <w:gridCol w:w="5978"/>
        <w:gridCol w:w="5212"/>
      </w:tblGrid>
      <w:tr w:rsidR="00C97427" w:rsidRPr="0068597A" w14:paraId="33D8FA55" w14:textId="77777777" w:rsidTr="00DD11C2">
        <w:tc>
          <w:tcPr>
            <w:tcW w:w="5000" w:type="pct"/>
            <w:gridSpan w:val="2"/>
            <w:vAlign w:val="center"/>
          </w:tcPr>
          <w:p w14:paraId="7324A974" w14:textId="77777777" w:rsidR="00DD11C2" w:rsidRPr="00DF52BC" w:rsidRDefault="00DD11C2" w:rsidP="00DD11C2">
            <w:pPr>
              <w:shd w:val="clear" w:color="auto" w:fill="000000" w:themeFill="text1"/>
              <w:tabs>
                <w:tab w:val="left" w:pos="3510"/>
              </w:tabs>
              <w:spacing w:after="0"/>
              <w:jc w:val="center"/>
              <w:rPr>
                <w:rFonts w:asciiTheme="minorBidi" w:hAnsiTheme="minorBidi"/>
                <w:b/>
                <w:sz w:val="10"/>
                <w:szCs w:val="10"/>
                <w:highlight w:val="black"/>
              </w:rPr>
            </w:pPr>
          </w:p>
          <w:p w14:paraId="3326BFBF" w14:textId="19C4E27F" w:rsidR="00C97427" w:rsidRPr="00F84D8E" w:rsidRDefault="00F84D8E" w:rsidP="00DD11C2">
            <w:pPr>
              <w:shd w:val="clear" w:color="auto" w:fill="000000" w:themeFill="text1"/>
              <w:tabs>
                <w:tab w:val="left" w:pos="3510"/>
              </w:tabs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highlight w:val="black"/>
              </w:rPr>
            </w:pPr>
            <w:r w:rsidRPr="00F84D8E">
              <w:rPr>
                <w:rFonts w:ascii="Tahoma" w:hAnsi="Tahoma" w:cs="Tahoma"/>
                <w:b/>
                <w:sz w:val="24"/>
                <w:szCs w:val="24"/>
              </w:rPr>
              <w:t xml:space="preserve">SECTION A: </w:t>
            </w:r>
            <w:r w:rsidR="00707796" w:rsidRPr="00F84D8E">
              <w:rPr>
                <w:rFonts w:asciiTheme="minorBidi" w:hAnsiTheme="minorBidi"/>
                <w:b/>
                <w:sz w:val="24"/>
                <w:szCs w:val="24"/>
                <w:highlight w:val="black"/>
              </w:rPr>
              <w:t>PROJECT COORDINATION UNIT (LAHORE)</w:t>
            </w:r>
          </w:p>
          <w:p w14:paraId="15A3469F" w14:textId="0DCC2779" w:rsidR="00DD11C2" w:rsidRPr="00DF52BC" w:rsidRDefault="00DD11C2" w:rsidP="00DD11C2">
            <w:pPr>
              <w:shd w:val="clear" w:color="auto" w:fill="000000" w:themeFill="text1"/>
              <w:tabs>
                <w:tab w:val="left" w:pos="3510"/>
              </w:tabs>
              <w:spacing w:after="0"/>
              <w:jc w:val="center"/>
              <w:rPr>
                <w:rFonts w:asciiTheme="minorBidi" w:hAnsiTheme="minorBidi"/>
                <w:b/>
                <w:sz w:val="10"/>
                <w:szCs w:val="10"/>
                <w:highlight w:val="yellow"/>
              </w:rPr>
            </w:pPr>
          </w:p>
        </w:tc>
      </w:tr>
      <w:tr w:rsidR="00C97427" w:rsidRPr="0068597A" w14:paraId="4C8290B1" w14:textId="77777777" w:rsidTr="003A52AD">
        <w:trPr>
          <w:trHeight w:val="8387"/>
        </w:trPr>
        <w:tc>
          <w:tcPr>
            <w:tcW w:w="2671" w:type="pct"/>
          </w:tcPr>
          <w:p w14:paraId="7E8699C1" w14:textId="4D02D3A5" w:rsidR="005B4E9E" w:rsidRPr="0068597A" w:rsidRDefault="005B4E9E" w:rsidP="005B4E9E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b/>
                <w:bCs/>
                <w:szCs w:val="20"/>
              </w:rPr>
            </w:pPr>
            <w:r w:rsidRPr="0068597A">
              <w:rPr>
                <w:rFonts w:asciiTheme="minorBidi" w:hAnsiTheme="minorBidi"/>
                <w:b/>
                <w:bCs/>
                <w:szCs w:val="20"/>
              </w:rPr>
              <w:t>Project Coordination Specialist (</w:t>
            </w:r>
            <w:r>
              <w:rPr>
                <w:rFonts w:asciiTheme="minorBidi" w:hAnsiTheme="minorBidi"/>
                <w:b/>
                <w:bCs/>
                <w:szCs w:val="20"/>
              </w:rPr>
              <w:t>Authority</w:t>
            </w:r>
            <w:r w:rsidRPr="0068597A">
              <w:rPr>
                <w:rFonts w:asciiTheme="minorBidi" w:hAnsiTheme="minorBidi"/>
                <w:b/>
                <w:bCs/>
                <w:szCs w:val="20"/>
              </w:rPr>
              <w:t>)</w:t>
            </w:r>
          </w:p>
          <w:p w14:paraId="0CC589A3" w14:textId="77777777" w:rsidR="005B4E9E" w:rsidRPr="0068597A" w:rsidRDefault="005B4E9E" w:rsidP="005B4E9E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b/>
                <w:szCs w:val="20"/>
              </w:rPr>
            </w:pPr>
            <w:r w:rsidRPr="0068597A">
              <w:rPr>
                <w:rFonts w:asciiTheme="minorBidi" w:hAnsiTheme="minorBidi"/>
                <w:b/>
                <w:szCs w:val="20"/>
              </w:rPr>
              <w:t>(01 Post)</w:t>
            </w:r>
          </w:p>
          <w:p w14:paraId="113DE3E5" w14:textId="5FB3CCFE" w:rsidR="005B4E9E" w:rsidRDefault="005B4E9E" w:rsidP="005B4E9E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color w:val="000000" w:themeColor="text1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Cs w:val="20"/>
              </w:rPr>
              <w:t xml:space="preserve">Max. </w:t>
            </w:r>
            <w:r w:rsidRPr="0068597A">
              <w:rPr>
                <w:rFonts w:asciiTheme="minorBidi" w:hAnsiTheme="minorBidi"/>
                <w:color w:val="000000" w:themeColor="text1"/>
                <w:szCs w:val="20"/>
              </w:rPr>
              <w:t>Age Limit:</w:t>
            </w:r>
            <w:r>
              <w:rPr>
                <w:rFonts w:asciiTheme="minorBidi" w:hAnsiTheme="minorBidi"/>
                <w:color w:val="000000" w:themeColor="text1"/>
                <w:szCs w:val="20"/>
              </w:rPr>
              <w:t>55 Years</w:t>
            </w:r>
          </w:p>
          <w:p w14:paraId="0FCC26EF" w14:textId="77777777" w:rsidR="00D748A5" w:rsidRDefault="00D748A5" w:rsidP="005B4E9E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color w:val="000000" w:themeColor="text1"/>
                <w:szCs w:val="20"/>
              </w:rPr>
            </w:pPr>
          </w:p>
          <w:p w14:paraId="0F76A479" w14:textId="77777777" w:rsidR="005B4E9E" w:rsidRPr="00CD59A2" w:rsidRDefault="005B4E9E" w:rsidP="005B4E9E">
            <w:pPr>
              <w:spacing w:after="0" w:line="276" w:lineRule="auto"/>
              <w:rPr>
                <w:rFonts w:asciiTheme="minorBidi" w:hAnsiTheme="minorBidi"/>
                <w:b/>
                <w:bCs/>
                <w:szCs w:val="20"/>
                <w:u w:val="single"/>
              </w:rPr>
            </w:pPr>
            <w:r w:rsidRPr="00CD59A2">
              <w:rPr>
                <w:rFonts w:asciiTheme="minorBidi" w:hAnsiTheme="minorBidi"/>
                <w:b/>
                <w:bCs/>
                <w:szCs w:val="20"/>
                <w:u w:val="single"/>
              </w:rPr>
              <w:t>QUALIFICATIONS &amp; EXPERIENCE</w:t>
            </w:r>
          </w:p>
          <w:p w14:paraId="56F6A679" w14:textId="77777777" w:rsidR="006550C7" w:rsidRDefault="006550C7" w:rsidP="006550C7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6550C7">
              <w:rPr>
                <w:rFonts w:asciiTheme="minorBidi" w:hAnsiTheme="minorBidi"/>
                <w:szCs w:val="20"/>
              </w:rPr>
              <w:t xml:space="preserve">A graduate or preferably postgraduate degree in social sciences/administrative sciences, or a related field.  </w:t>
            </w:r>
          </w:p>
          <w:p w14:paraId="4AE1B1E4" w14:textId="77777777" w:rsidR="006550C7" w:rsidRDefault="006550C7" w:rsidP="006550C7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6550C7">
              <w:rPr>
                <w:rFonts w:asciiTheme="minorBidi" w:hAnsiTheme="minorBidi"/>
                <w:szCs w:val="20"/>
              </w:rPr>
              <w:t xml:space="preserve">In general, 8 years of experience with minimum 2-3 years’ experience in project management and coordination, preferably minimum 4 years’ experience in a government organization or development sector project in Governance reforms and Capacity Building. </w:t>
            </w:r>
          </w:p>
          <w:p w14:paraId="6F8E8079" w14:textId="77777777" w:rsidR="006550C7" w:rsidRDefault="006550C7" w:rsidP="006550C7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6550C7">
              <w:rPr>
                <w:rFonts w:asciiTheme="minorBidi" w:hAnsiTheme="minorBidi"/>
                <w:szCs w:val="20"/>
              </w:rPr>
              <w:t xml:space="preserve">Strong project management skills, including planning, budgeting, monitoring, and reporting. </w:t>
            </w:r>
          </w:p>
          <w:p w14:paraId="5C47594D" w14:textId="77777777" w:rsidR="006550C7" w:rsidRDefault="006550C7" w:rsidP="006550C7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6550C7">
              <w:rPr>
                <w:rFonts w:asciiTheme="minorBidi" w:hAnsiTheme="minorBidi"/>
                <w:szCs w:val="20"/>
              </w:rPr>
              <w:t xml:space="preserve">Knowledge of relevant policies, regulations, and standards related to urban development schemes and infrastructure development. Having strong knowledge of Urban Governance and capacity Building.  </w:t>
            </w:r>
          </w:p>
          <w:p w14:paraId="0E38DD70" w14:textId="77777777" w:rsidR="006550C7" w:rsidRDefault="006550C7" w:rsidP="006550C7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S</w:t>
            </w:r>
            <w:r w:rsidRPr="006550C7">
              <w:rPr>
                <w:rFonts w:asciiTheme="minorBidi" w:hAnsiTheme="minorBidi"/>
                <w:szCs w:val="20"/>
              </w:rPr>
              <w:t xml:space="preserve">trong Excellent communication and interpersonal skills, with the ability to work effectively with diverse groups of stakeholders. </w:t>
            </w:r>
          </w:p>
          <w:p w14:paraId="127650FD" w14:textId="71FAE197" w:rsidR="00723912" w:rsidRPr="00572588" w:rsidRDefault="006550C7" w:rsidP="00572588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6550C7">
              <w:rPr>
                <w:rFonts w:asciiTheme="minorBidi" w:hAnsiTheme="minorBidi"/>
                <w:szCs w:val="20"/>
              </w:rPr>
              <w:t>Strong analytical and problem-solving skills, with the ability to identify and address issues in a timely manner.</w:t>
            </w:r>
          </w:p>
        </w:tc>
        <w:tc>
          <w:tcPr>
            <w:tcW w:w="2329" w:type="pct"/>
          </w:tcPr>
          <w:p w14:paraId="0CEC3DA3" w14:textId="77777777" w:rsidR="00A16E07" w:rsidRPr="0068597A" w:rsidRDefault="00A16E07" w:rsidP="00873CBE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b/>
                <w:bCs/>
                <w:szCs w:val="20"/>
              </w:rPr>
            </w:pPr>
            <w:r w:rsidRPr="0068597A">
              <w:rPr>
                <w:rFonts w:asciiTheme="minorBidi" w:hAnsiTheme="minorBidi"/>
                <w:b/>
                <w:bCs/>
                <w:szCs w:val="20"/>
              </w:rPr>
              <w:t>Human Resources Expert</w:t>
            </w:r>
          </w:p>
          <w:p w14:paraId="5E0548CA" w14:textId="77777777" w:rsidR="00A16E07" w:rsidRPr="0068597A" w:rsidRDefault="00A16E07" w:rsidP="00873CBE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b/>
                <w:bCs/>
                <w:szCs w:val="20"/>
              </w:rPr>
            </w:pPr>
            <w:r w:rsidRPr="0068597A">
              <w:rPr>
                <w:rFonts w:asciiTheme="minorBidi" w:hAnsiTheme="minorBidi"/>
                <w:b/>
                <w:bCs/>
                <w:szCs w:val="20"/>
              </w:rPr>
              <w:t>(01 Post)</w:t>
            </w:r>
          </w:p>
          <w:p w14:paraId="793F6D5B" w14:textId="77777777" w:rsidR="00645A36" w:rsidRDefault="00645A36" w:rsidP="00645A36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color w:val="000000" w:themeColor="text1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Cs w:val="20"/>
              </w:rPr>
              <w:t xml:space="preserve">Max. </w:t>
            </w:r>
            <w:r w:rsidRPr="0068597A">
              <w:rPr>
                <w:rFonts w:asciiTheme="minorBidi" w:hAnsiTheme="minorBidi"/>
                <w:color w:val="000000" w:themeColor="text1"/>
                <w:szCs w:val="20"/>
              </w:rPr>
              <w:t>Age Limit:</w:t>
            </w:r>
            <w:r>
              <w:rPr>
                <w:rFonts w:asciiTheme="minorBidi" w:hAnsiTheme="minorBidi"/>
                <w:color w:val="000000" w:themeColor="text1"/>
                <w:szCs w:val="20"/>
              </w:rPr>
              <w:t xml:space="preserve"> 45 Years</w:t>
            </w:r>
          </w:p>
          <w:p w14:paraId="558E6A18" w14:textId="7437D5EE" w:rsidR="00CD59A2" w:rsidRPr="00CD59A2" w:rsidRDefault="00A16E07" w:rsidP="00873CBE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b/>
                <w:bCs/>
                <w:szCs w:val="20"/>
                <w:u w:val="single"/>
              </w:rPr>
            </w:pPr>
            <w:r w:rsidRPr="00CD59A2">
              <w:rPr>
                <w:rFonts w:asciiTheme="minorBidi" w:hAnsiTheme="minorBidi"/>
                <w:b/>
                <w:bCs/>
                <w:szCs w:val="20"/>
                <w:u w:val="single"/>
              </w:rPr>
              <w:t>QUALIFICATIONS &amp; EXPERIENCE</w:t>
            </w:r>
          </w:p>
          <w:p w14:paraId="5212A45C" w14:textId="77777777" w:rsidR="0007254E" w:rsidRDefault="0007254E" w:rsidP="0007254E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07254E">
              <w:rPr>
                <w:rFonts w:asciiTheme="minorBidi" w:hAnsiTheme="minorBidi"/>
                <w:szCs w:val="20"/>
              </w:rPr>
              <w:t xml:space="preserve">A graduate or preferably postgraduate degree in HR, Business Administration or a related field. </w:t>
            </w:r>
          </w:p>
          <w:p w14:paraId="7BA0A97C" w14:textId="77777777" w:rsidR="0007254E" w:rsidRDefault="0007254E" w:rsidP="0007254E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07254E">
              <w:rPr>
                <w:rFonts w:asciiTheme="minorBidi" w:hAnsiTheme="minorBidi"/>
                <w:szCs w:val="20"/>
              </w:rPr>
              <w:t>Minimum of 5 years of experience in HR and administration, preferably in development projects funded by international financial institutions.</w:t>
            </w:r>
          </w:p>
          <w:p w14:paraId="0B806328" w14:textId="77777777" w:rsidR="0007254E" w:rsidRDefault="0007254E" w:rsidP="0007254E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07254E">
              <w:rPr>
                <w:rFonts w:asciiTheme="minorBidi" w:hAnsiTheme="minorBidi"/>
                <w:szCs w:val="20"/>
              </w:rPr>
              <w:t xml:space="preserve">Familiarity with ADB’s financial management policies, procedures, and guidelines </w:t>
            </w:r>
          </w:p>
          <w:p w14:paraId="67DA645C" w14:textId="77777777" w:rsidR="0007254E" w:rsidRDefault="0007254E" w:rsidP="0007254E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07254E">
              <w:rPr>
                <w:rFonts w:asciiTheme="minorBidi" w:hAnsiTheme="minorBidi"/>
                <w:szCs w:val="20"/>
              </w:rPr>
              <w:t xml:space="preserve">Excellent organizational and management skills, with the ability to manage multiple tasks and priorities simultaneously. </w:t>
            </w:r>
          </w:p>
          <w:p w14:paraId="4B73494E" w14:textId="77777777" w:rsidR="0007254E" w:rsidRDefault="0007254E" w:rsidP="0007254E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07254E">
              <w:rPr>
                <w:rFonts w:asciiTheme="minorBidi" w:hAnsiTheme="minorBidi"/>
                <w:szCs w:val="20"/>
              </w:rPr>
              <w:t xml:space="preserve">Strong interpersonal and communication skills, with the ability to work effectively with people from different backgrounds and cultures. Strong analytical and problem-solving skills. </w:t>
            </w:r>
          </w:p>
          <w:p w14:paraId="528ADAD4" w14:textId="4048FF34" w:rsidR="0007254E" w:rsidRPr="0007254E" w:rsidRDefault="0007254E" w:rsidP="0007254E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07254E">
              <w:rPr>
                <w:rFonts w:asciiTheme="minorBidi" w:hAnsiTheme="minorBidi"/>
                <w:szCs w:val="20"/>
              </w:rPr>
              <w:t>Proficiency in MS Office applications, particularly Excel and Word.</w:t>
            </w:r>
          </w:p>
          <w:p w14:paraId="4E55F772" w14:textId="77777777" w:rsidR="00723912" w:rsidRPr="00C70CC3" w:rsidRDefault="00E93A79" w:rsidP="00C70CC3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b/>
                <w:bCs/>
                <w:szCs w:val="20"/>
              </w:rPr>
            </w:pPr>
            <w:r w:rsidRPr="00C70CC3">
              <w:rPr>
                <w:rFonts w:asciiTheme="minorBidi" w:hAnsiTheme="minorBidi"/>
                <w:b/>
                <w:bCs/>
                <w:szCs w:val="20"/>
              </w:rPr>
              <w:t>SCADA Expert</w:t>
            </w:r>
          </w:p>
          <w:p w14:paraId="00928F0A" w14:textId="77777777" w:rsidR="00E93A79" w:rsidRPr="00C70CC3" w:rsidRDefault="00E93A79" w:rsidP="00C70CC3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b/>
                <w:bCs/>
                <w:szCs w:val="20"/>
              </w:rPr>
            </w:pPr>
            <w:r w:rsidRPr="00C70CC3">
              <w:rPr>
                <w:rFonts w:asciiTheme="minorBidi" w:hAnsiTheme="minorBidi"/>
                <w:b/>
                <w:bCs/>
                <w:szCs w:val="20"/>
              </w:rPr>
              <w:t>(01 Post)</w:t>
            </w:r>
          </w:p>
          <w:p w14:paraId="1C5F1D5C" w14:textId="77777777" w:rsidR="00E93A79" w:rsidRDefault="00E93A79" w:rsidP="00572588">
            <w:pPr>
              <w:tabs>
                <w:tab w:val="left" w:pos="63"/>
              </w:tabs>
              <w:spacing w:after="0"/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Max Age Limit: 45 Years</w:t>
            </w:r>
          </w:p>
          <w:p w14:paraId="2D1703F0" w14:textId="77777777" w:rsidR="00E93A79" w:rsidRPr="00CD59A2" w:rsidRDefault="00E93A79" w:rsidP="00E93A79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b/>
                <w:bCs/>
                <w:szCs w:val="20"/>
                <w:u w:val="single"/>
              </w:rPr>
            </w:pPr>
            <w:r w:rsidRPr="00CD59A2">
              <w:rPr>
                <w:rFonts w:asciiTheme="minorBidi" w:hAnsiTheme="minorBidi"/>
                <w:b/>
                <w:bCs/>
                <w:szCs w:val="20"/>
                <w:u w:val="single"/>
              </w:rPr>
              <w:t>QUALIFICATIONS &amp; EXPERIENCE</w:t>
            </w:r>
          </w:p>
          <w:p w14:paraId="63233379" w14:textId="77777777" w:rsidR="00E93A79" w:rsidRDefault="00E93A79" w:rsidP="00E93A79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 w:rsidRPr="0007254E">
              <w:rPr>
                <w:rFonts w:asciiTheme="minorBidi" w:hAnsiTheme="minorBidi"/>
                <w:szCs w:val="20"/>
              </w:rPr>
              <w:t xml:space="preserve">A graduate or preferably postgraduate degree in </w:t>
            </w:r>
            <w:r>
              <w:rPr>
                <w:rFonts w:asciiTheme="minorBidi" w:hAnsiTheme="minorBidi"/>
                <w:szCs w:val="20"/>
              </w:rPr>
              <w:t>electrical engineering, computer engineering, mechatronics engineering or a related field, with at least 5 years of experience in the SCADA systems in large-scale water supply and solid waste management systems.</w:t>
            </w:r>
          </w:p>
          <w:p w14:paraId="64C1DC03" w14:textId="28CF6856" w:rsidR="00E93A79" w:rsidRDefault="00E93A79" w:rsidP="00E93A79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Strong knowledge of SCADA design principles and protocols, and experience in designing and installing SCADA systems in water supply / solid waste management systems.</w:t>
            </w:r>
          </w:p>
          <w:p w14:paraId="064CD48B" w14:textId="1617CD14" w:rsidR="00E93A79" w:rsidRPr="003A52AD" w:rsidRDefault="00E93A79" w:rsidP="003A52AD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 xml:space="preserve">Experience in developing and implementing SCADA maintenance and monitoring programs </w:t>
            </w:r>
            <w:r w:rsidRPr="0007254E">
              <w:rPr>
                <w:rFonts w:asciiTheme="minorBidi" w:hAnsiTheme="minorBidi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388" w:tblpY="336"/>
        <w:tblOverlap w:val="never"/>
        <w:tblW w:w="0" w:type="auto"/>
        <w:tblLook w:val="04A0" w:firstRow="1" w:lastRow="0" w:firstColumn="1" w:lastColumn="0" w:noHBand="0" w:noVBand="1"/>
      </w:tblPr>
      <w:tblGrid>
        <w:gridCol w:w="5035"/>
      </w:tblGrid>
      <w:tr w:rsidR="00832634" w14:paraId="286AF446" w14:textId="77777777" w:rsidTr="00832634">
        <w:tc>
          <w:tcPr>
            <w:tcW w:w="5035" w:type="dxa"/>
          </w:tcPr>
          <w:p w14:paraId="03270C02" w14:textId="77777777" w:rsidR="00832634" w:rsidRPr="00AE2B2F" w:rsidRDefault="00832634" w:rsidP="0083263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0"/>
              </w:rPr>
            </w:pPr>
            <w:r w:rsidRPr="00AE2B2F">
              <w:rPr>
                <w:rFonts w:cs="Arial"/>
                <w:b/>
                <w:bCs/>
                <w:szCs w:val="20"/>
              </w:rPr>
              <w:t>Civil Infrastructure Expert</w:t>
            </w:r>
          </w:p>
          <w:p w14:paraId="0C044B46" w14:textId="77777777" w:rsidR="00832634" w:rsidRPr="00AE2B2F" w:rsidRDefault="00832634" w:rsidP="00832634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AE2B2F">
              <w:rPr>
                <w:rFonts w:cs="Arial"/>
                <w:b/>
                <w:szCs w:val="20"/>
              </w:rPr>
              <w:t>(0</w:t>
            </w:r>
            <w:r>
              <w:rPr>
                <w:rFonts w:cs="Arial"/>
                <w:b/>
                <w:szCs w:val="20"/>
              </w:rPr>
              <w:t>1</w:t>
            </w:r>
            <w:r w:rsidRPr="00AE2B2F">
              <w:rPr>
                <w:rFonts w:cs="Arial"/>
                <w:b/>
                <w:szCs w:val="20"/>
              </w:rPr>
              <w:t xml:space="preserve"> Post)</w:t>
            </w:r>
          </w:p>
          <w:p w14:paraId="1BC865CC" w14:textId="77777777" w:rsidR="00832634" w:rsidRDefault="00832634" w:rsidP="00832634">
            <w:pPr>
              <w:autoSpaceDE w:val="0"/>
              <w:autoSpaceDN w:val="0"/>
              <w:adjustRightInd w:val="0"/>
              <w:spacing w:after="0"/>
              <w:rPr>
                <w:rFonts w:asciiTheme="minorBidi" w:hAnsiTheme="minorBidi"/>
                <w:color w:val="000000" w:themeColor="text1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Cs w:val="20"/>
              </w:rPr>
              <w:t xml:space="preserve">Max. </w:t>
            </w:r>
            <w:r w:rsidRPr="0068597A">
              <w:rPr>
                <w:rFonts w:asciiTheme="minorBidi" w:hAnsiTheme="minorBidi"/>
                <w:color w:val="000000" w:themeColor="text1"/>
                <w:szCs w:val="20"/>
              </w:rPr>
              <w:t>Age Limit:</w:t>
            </w:r>
            <w:r>
              <w:rPr>
                <w:rFonts w:asciiTheme="minorBidi" w:hAnsiTheme="minorBidi"/>
                <w:color w:val="000000" w:themeColor="text1"/>
                <w:szCs w:val="20"/>
              </w:rPr>
              <w:t xml:space="preserve"> 45 Years</w:t>
            </w:r>
          </w:p>
          <w:p w14:paraId="71F5F167" w14:textId="77777777" w:rsidR="00832634" w:rsidRPr="00873CBE" w:rsidRDefault="00832634" w:rsidP="00832634">
            <w:pPr>
              <w:spacing w:after="0" w:line="276" w:lineRule="auto"/>
              <w:rPr>
                <w:rFonts w:cs="Arial"/>
                <w:b/>
                <w:bCs/>
                <w:szCs w:val="20"/>
                <w:u w:val="single"/>
              </w:rPr>
            </w:pPr>
            <w:r w:rsidRPr="00873CBE">
              <w:rPr>
                <w:rFonts w:cs="Arial"/>
                <w:b/>
                <w:bCs/>
                <w:szCs w:val="20"/>
                <w:u w:val="single"/>
              </w:rPr>
              <w:t>QUALIFICATIONS &amp; EXPERIENCE</w:t>
            </w:r>
          </w:p>
          <w:p w14:paraId="033AF71E" w14:textId="77777777" w:rsidR="00832634" w:rsidRDefault="00832634" w:rsidP="00832634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cs="Arial"/>
                <w:szCs w:val="20"/>
              </w:rPr>
            </w:pPr>
            <w:r w:rsidRPr="003303AA">
              <w:rPr>
                <w:rFonts w:cs="Arial"/>
                <w:szCs w:val="20"/>
              </w:rPr>
              <w:t>Graduate or preferably postgraduate degree Civil Engineering or a relevant discipline</w:t>
            </w:r>
            <w:r>
              <w:rPr>
                <w:rFonts w:cs="Arial"/>
                <w:szCs w:val="20"/>
              </w:rPr>
              <w:t>.</w:t>
            </w:r>
          </w:p>
          <w:p w14:paraId="0826EAFB" w14:textId="77777777" w:rsidR="00832634" w:rsidRDefault="00832634" w:rsidP="00832634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</w:t>
            </w:r>
            <w:r w:rsidRPr="003303AA">
              <w:rPr>
                <w:rFonts w:cs="Arial"/>
                <w:szCs w:val="20"/>
              </w:rPr>
              <w:t xml:space="preserve"> general, 5 years of relevant work experience in matters related to civil engineering, infrastructure development </w:t>
            </w:r>
            <w:proofErr w:type="spellStart"/>
            <w:r w:rsidRPr="003303AA">
              <w:rPr>
                <w:rFonts w:cs="Arial"/>
                <w:szCs w:val="20"/>
              </w:rPr>
              <w:t>etc</w:t>
            </w:r>
            <w:proofErr w:type="spellEnd"/>
            <w:r w:rsidRPr="003303AA">
              <w:rPr>
                <w:rFonts w:cs="Arial"/>
                <w:szCs w:val="20"/>
              </w:rPr>
              <w:t xml:space="preserve">; </w:t>
            </w:r>
          </w:p>
          <w:p w14:paraId="581151B0" w14:textId="77777777" w:rsidR="00832634" w:rsidRPr="00572588" w:rsidRDefault="00832634" w:rsidP="00832634">
            <w:pPr>
              <w:numPr>
                <w:ilvl w:val="0"/>
                <w:numId w:val="1"/>
              </w:numPr>
              <w:tabs>
                <w:tab w:val="left" w:pos="63"/>
              </w:tabs>
              <w:spacing w:after="0"/>
              <w:ind w:left="345" w:hanging="27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3303AA">
              <w:rPr>
                <w:rFonts w:cs="Arial"/>
                <w:szCs w:val="20"/>
              </w:rPr>
              <w:t xml:space="preserve">referably 3 years of experience of working in similar projects/assignments, in similar capacity and in organizations with comparable conditions. </w:t>
            </w:r>
            <w:r w:rsidRPr="00572588">
              <w:rPr>
                <w:rFonts w:cs="Arial"/>
                <w:szCs w:val="20"/>
              </w:rPr>
              <w:t xml:space="preserve"> </w:t>
            </w:r>
          </w:p>
          <w:p w14:paraId="2B77A7BE" w14:textId="77777777" w:rsidR="00832634" w:rsidRDefault="00832634" w:rsidP="00832634">
            <w:pPr>
              <w:spacing w:after="0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08" w:tblpY="63"/>
        <w:tblW w:w="0" w:type="auto"/>
        <w:tblLook w:val="04A0" w:firstRow="1" w:lastRow="0" w:firstColumn="1" w:lastColumn="0" w:noHBand="0" w:noVBand="1"/>
      </w:tblPr>
      <w:tblGrid>
        <w:gridCol w:w="5305"/>
      </w:tblGrid>
      <w:tr w:rsidR="00832634" w14:paraId="3158DF55" w14:textId="77777777" w:rsidTr="00832634">
        <w:trPr>
          <w:trHeight w:val="166"/>
        </w:trPr>
        <w:tc>
          <w:tcPr>
            <w:tcW w:w="5305" w:type="dxa"/>
          </w:tcPr>
          <w:p w14:paraId="34C980A4" w14:textId="77777777" w:rsidR="00832634" w:rsidRPr="00832634" w:rsidRDefault="00832634" w:rsidP="00832634">
            <w:pPr>
              <w:spacing w:after="0"/>
              <w:rPr>
                <w:rFonts w:ascii="Tahoma" w:hAnsi="Tahoma" w:cs="Tahoma"/>
                <w:b/>
                <w:color w:val="FFFFFF" w:themeColor="background1"/>
                <w:sz w:val="8"/>
                <w:szCs w:val="8"/>
                <w:highlight w:val="black"/>
              </w:rPr>
            </w:pPr>
            <w:r w:rsidRPr="00832634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highlight w:val="black"/>
              </w:rPr>
              <w:t>Section B: City Implementation Team WASA Rawalpindi</w:t>
            </w:r>
          </w:p>
        </w:tc>
      </w:tr>
    </w:tbl>
    <w:tbl>
      <w:tblPr>
        <w:tblStyle w:val="TableGrid"/>
        <w:tblpPr w:leftFromText="180" w:rightFromText="180" w:vertAnchor="text" w:horzAnchor="page" w:tblpX="5988" w:tblpY="69"/>
        <w:tblW w:w="0" w:type="auto"/>
        <w:tblLook w:val="04A0" w:firstRow="1" w:lastRow="0" w:firstColumn="1" w:lastColumn="0" w:noHBand="0" w:noVBand="1"/>
      </w:tblPr>
      <w:tblGrid>
        <w:gridCol w:w="5215"/>
      </w:tblGrid>
      <w:tr w:rsidR="00832634" w14:paraId="2BF9593F" w14:textId="77777777" w:rsidTr="001F3F51">
        <w:trPr>
          <w:trHeight w:val="166"/>
        </w:trPr>
        <w:tc>
          <w:tcPr>
            <w:tcW w:w="5215" w:type="dxa"/>
          </w:tcPr>
          <w:p w14:paraId="74278A80" w14:textId="77777777" w:rsidR="00832634" w:rsidRPr="00832634" w:rsidRDefault="00832634" w:rsidP="00832634">
            <w:pPr>
              <w:spacing w:after="0"/>
              <w:rPr>
                <w:rFonts w:ascii="Tahoma" w:hAnsi="Tahoma" w:cs="Tahoma"/>
                <w:b/>
                <w:color w:val="FFFFFF" w:themeColor="background1"/>
                <w:sz w:val="8"/>
                <w:szCs w:val="8"/>
                <w:highlight w:val="black"/>
              </w:rPr>
            </w:pPr>
            <w:r w:rsidRPr="00832634">
              <w:rPr>
                <w:rFonts w:ascii="Tahoma" w:hAnsi="Tahoma" w:cs="Tahoma"/>
                <w:b/>
                <w:color w:val="FFFFFF" w:themeColor="background1"/>
                <w:sz w:val="18"/>
                <w:szCs w:val="18"/>
                <w:highlight w:val="black"/>
              </w:rPr>
              <w:t>Section C: City Implementation Team WMC Bahawalpur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90"/>
        <w:tblW w:w="0" w:type="auto"/>
        <w:tblLook w:val="04A0" w:firstRow="1" w:lastRow="0" w:firstColumn="1" w:lastColumn="0" w:noHBand="0" w:noVBand="1"/>
      </w:tblPr>
      <w:tblGrid>
        <w:gridCol w:w="5755"/>
      </w:tblGrid>
      <w:tr w:rsidR="00832634" w14:paraId="08AAA8E1" w14:textId="77777777" w:rsidTr="001F3F51">
        <w:trPr>
          <w:trHeight w:val="2969"/>
        </w:trPr>
        <w:tc>
          <w:tcPr>
            <w:tcW w:w="5755" w:type="dxa"/>
          </w:tcPr>
          <w:p w14:paraId="0EC4FE1D" w14:textId="77777777" w:rsidR="00832634" w:rsidRPr="007C0FC0" w:rsidRDefault="00832634" w:rsidP="001F3F5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Cs w:val="20"/>
              </w:rPr>
            </w:pPr>
            <w:r w:rsidRPr="007C0FC0">
              <w:rPr>
                <w:rFonts w:cs="Arial"/>
                <w:b/>
                <w:bCs/>
                <w:szCs w:val="20"/>
              </w:rPr>
              <w:t>Manager Finance &amp; Accounts</w:t>
            </w:r>
          </w:p>
          <w:p w14:paraId="3655687E" w14:textId="77777777" w:rsidR="00832634" w:rsidRPr="007C0FC0" w:rsidRDefault="00832634" w:rsidP="001F3F51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szCs w:val="20"/>
              </w:rPr>
            </w:pPr>
            <w:r w:rsidRPr="007C0FC0">
              <w:rPr>
                <w:rFonts w:cs="Arial"/>
                <w:b/>
                <w:szCs w:val="20"/>
              </w:rPr>
              <w:t>(01 Post)</w:t>
            </w:r>
          </w:p>
          <w:p w14:paraId="059667F8" w14:textId="77777777" w:rsidR="00832634" w:rsidRPr="007C0FC0" w:rsidRDefault="00832634" w:rsidP="001F3F5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 w:themeColor="text1"/>
                <w:szCs w:val="20"/>
              </w:rPr>
            </w:pPr>
            <w:r w:rsidRPr="007C0FC0">
              <w:rPr>
                <w:rFonts w:asciiTheme="minorBidi" w:hAnsiTheme="minorBidi"/>
                <w:color w:val="000000" w:themeColor="text1"/>
                <w:szCs w:val="20"/>
              </w:rPr>
              <w:t>Max. Age Limit: 55 Years</w:t>
            </w:r>
          </w:p>
          <w:p w14:paraId="761F3F6D" w14:textId="77777777" w:rsidR="00832634" w:rsidRPr="007C0FC0" w:rsidRDefault="00832634" w:rsidP="001F3F51">
            <w:pPr>
              <w:spacing w:after="0" w:line="276" w:lineRule="auto"/>
              <w:rPr>
                <w:rFonts w:cs="Arial"/>
                <w:b/>
                <w:bCs/>
                <w:szCs w:val="20"/>
                <w:u w:val="single"/>
              </w:rPr>
            </w:pPr>
            <w:r w:rsidRPr="007C0FC0">
              <w:rPr>
                <w:rFonts w:cs="Arial"/>
                <w:b/>
                <w:bCs/>
                <w:szCs w:val="20"/>
                <w:u w:val="single"/>
              </w:rPr>
              <w:t>QUALIFICATIONS &amp; EXPERIENCE</w:t>
            </w:r>
          </w:p>
          <w:p w14:paraId="27D12A7E" w14:textId="77777777" w:rsidR="00832634" w:rsidRPr="007C0FC0" w:rsidRDefault="00832634" w:rsidP="001F3F51">
            <w:pPr>
              <w:pStyle w:val="ListParagraph"/>
              <w:numPr>
                <w:ilvl w:val="0"/>
                <w:numId w:val="1"/>
              </w:numPr>
              <w:spacing w:after="0"/>
              <w:ind w:left="346" w:hanging="270"/>
              <w:rPr>
                <w:rFonts w:cs="Arial"/>
                <w:szCs w:val="20"/>
              </w:rPr>
            </w:pPr>
            <w:r w:rsidRPr="007C0FC0">
              <w:rPr>
                <w:rFonts w:cs="Arial"/>
                <w:szCs w:val="20"/>
              </w:rPr>
              <w:t>A graduate or preferably postgraduate degree in the fields of Business Administration, Finance, Commerce or equivalent from HEC recognized university.</w:t>
            </w:r>
          </w:p>
          <w:p w14:paraId="1E57DAD9" w14:textId="77777777" w:rsidR="00832634" w:rsidRPr="007C0FC0" w:rsidRDefault="00832634" w:rsidP="001F3F51">
            <w:pPr>
              <w:pStyle w:val="ListParagraph"/>
              <w:numPr>
                <w:ilvl w:val="0"/>
                <w:numId w:val="1"/>
              </w:numPr>
              <w:spacing w:after="0"/>
              <w:ind w:left="346" w:hanging="270"/>
              <w:rPr>
                <w:rFonts w:cs="Arial"/>
                <w:szCs w:val="20"/>
              </w:rPr>
            </w:pPr>
            <w:r w:rsidRPr="007C0FC0">
              <w:rPr>
                <w:rFonts w:cs="Arial"/>
                <w:szCs w:val="20"/>
              </w:rPr>
              <w:t>Minimum 8 years of post-qualification relevant experience in renowned public/private sector.</w:t>
            </w:r>
          </w:p>
          <w:p w14:paraId="2B737DB7" w14:textId="77777777" w:rsidR="00832634" w:rsidRDefault="00832634" w:rsidP="001F3F51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C0FC0">
              <w:rPr>
                <w:rFonts w:cs="Arial"/>
                <w:szCs w:val="20"/>
              </w:rPr>
              <w:t>Excellent administrative, negotiation, and analytical skills. Advanced knowledge of local government laws and policies.</w:t>
            </w:r>
          </w:p>
        </w:tc>
      </w:tr>
    </w:tbl>
    <w:p w14:paraId="36416117" w14:textId="45E546F3" w:rsidR="00832634" w:rsidRPr="001F3F51" w:rsidRDefault="00832634" w:rsidP="001F3F51">
      <w:pPr>
        <w:spacing w:after="0"/>
        <w:ind w:hanging="720"/>
        <w:rPr>
          <w:rFonts w:ascii="Tahoma" w:hAnsi="Tahoma" w:cs="Tahoma"/>
          <w:b/>
          <w:sz w:val="16"/>
          <w:szCs w:val="16"/>
        </w:rPr>
      </w:pPr>
      <w:bookmarkStart w:id="1" w:name="_GoBack"/>
      <w:bookmarkEnd w:id="1"/>
    </w:p>
    <w:p w14:paraId="6E621D45" w14:textId="2ABC3780" w:rsidR="00AC6F0B" w:rsidRPr="00AC6F0B" w:rsidRDefault="00832634" w:rsidP="00873CBE">
      <w:pPr>
        <w:spacing w:after="0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lastRenderedPageBreak/>
        <w:br w:type="textWrapping" w:clear="all"/>
        <w:t xml:space="preserve"> </w:t>
      </w:r>
    </w:p>
    <w:p w14:paraId="2C65B656" w14:textId="3B3F4064" w:rsidR="00C97427" w:rsidRPr="0026349D" w:rsidRDefault="00C97427" w:rsidP="006D742C">
      <w:pPr>
        <w:spacing w:after="0" w:line="276" w:lineRule="auto"/>
        <w:ind w:left="-630" w:right="149"/>
        <w:rPr>
          <w:rFonts w:ascii="Tahoma" w:hAnsi="Tahoma" w:cs="Tahoma"/>
          <w:sz w:val="18"/>
          <w:szCs w:val="18"/>
        </w:rPr>
      </w:pPr>
      <w:r w:rsidRPr="0026349D">
        <w:rPr>
          <w:rFonts w:ascii="Tahoma" w:hAnsi="Tahoma" w:cs="Tahoma"/>
          <w:b/>
          <w:sz w:val="18"/>
          <w:szCs w:val="18"/>
        </w:rPr>
        <w:t>Note</w:t>
      </w:r>
      <w:r w:rsidRPr="0026349D">
        <w:rPr>
          <w:rFonts w:ascii="Tahoma" w:hAnsi="Tahoma" w:cs="Tahoma"/>
          <w:sz w:val="18"/>
          <w:szCs w:val="18"/>
        </w:rPr>
        <w:t xml:space="preserve">: </w:t>
      </w:r>
      <w:r w:rsidR="0007153A" w:rsidRPr="0007153A">
        <w:rPr>
          <w:rFonts w:ascii="Tahoma" w:hAnsi="Tahoma" w:cs="Tahoma"/>
          <w:b/>
          <w:bCs/>
          <w:sz w:val="18"/>
          <w:szCs w:val="18"/>
        </w:rPr>
        <w:t>M</w:t>
      </w:r>
      <w:r w:rsidR="00043134">
        <w:rPr>
          <w:rFonts w:ascii="Tahoma" w:hAnsi="Tahoma" w:cs="Tahoma"/>
          <w:b/>
          <w:sz w:val="18"/>
          <w:szCs w:val="18"/>
        </w:rPr>
        <w:t>arket-based</w:t>
      </w:r>
      <w:r w:rsidR="0007153A">
        <w:rPr>
          <w:rFonts w:ascii="Tahoma" w:hAnsi="Tahoma" w:cs="Tahoma"/>
          <w:b/>
          <w:sz w:val="18"/>
          <w:szCs w:val="18"/>
        </w:rPr>
        <w:t xml:space="preserve"> attractive salary packages will be offered </w:t>
      </w:r>
      <w:r w:rsidRPr="0026349D">
        <w:rPr>
          <w:rFonts w:ascii="Tahoma" w:hAnsi="Tahoma" w:cs="Tahoma"/>
          <w:b/>
          <w:sz w:val="18"/>
          <w:szCs w:val="18"/>
        </w:rPr>
        <w:t>as approved in the PC-I of the Pro</w:t>
      </w:r>
      <w:r w:rsidR="00805C48">
        <w:rPr>
          <w:rFonts w:ascii="Tahoma" w:hAnsi="Tahoma" w:cs="Tahoma"/>
          <w:b/>
          <w:sz w:val="18"/>
          <w:szCs w:val="18"/>
        </w:rPr>
        <w:t>ject</w:t>
      </w:r>
      <w:r w:rsidRPr="0026349D">
        <w:rPr>
          <w:rFonts w:ascii="Tahoma" w:hAnsi="Tahoma" w:cs="Tahoma"/>
          <w:b/>
          <w:sz w:val="18"/>
          <w:szCs w:val="18"/>
        </w:rPr>
        <w:t>. Women</w:t>
      </w:r>
      <w:r w:rsidR="0007153A">
        <w:rPr>
          <w:rFonts w:ascii="Tahoma" w:hAnsi="Tahoma" w:cs="Tahoma"/>
          <w:b/>
          <w:sz w:val="18"/>
          <w:szCs w:val="18"/>
        </w:rPr>
        <w:t>, disable persons</w:t>
      </w:r>
      <w:r w:rsidRPr="0026349D">
        <w:rPr>
          <w:rFonts w:ascii="Tahoma" w:hAnsi="Tahoma" w:cs="Tahoma"/>
          <w:b/>
          <w:sz w:val="18"/>
          <w:szCs w:val="18"/>
        </w:rPr>
        <w:t xml:space="preserve"> and candidates from minorities are encouraged to apply.</w:t>
      </w:r>
      <w:r w:rsidRPr="0026349D">
        <w:rPr>
          <w:rFonts w:ascii="Tahoma" w:hAnsi="Tahoma" w:cs="Tahoma"/>
          <w:sz w:val="18"/>
          <w:szCs w:val="18"/>
        </w:rPr>
        <w:t xml:space="preserve"> </w:t>
      </w:r>
    </w:p>
    <w:p w14:paraId="7FCBE7AA" w14:textId="7DAB72FE" w:rsidR="00C97427" w:rsidRPr="00480358" w:rsidRDefault="00805C48" w:rsidP="006D742C">
      <w:pPr>
        <w:spacing w:after="0"/>
        <w:ind w:left="-720" w:right="149"/>
        <w:rPr>
          <w:rFonts w:ascii="Tahoma" w:hAnsi="Tahoma" w:cs="Tahoma"/>
          <w:color w:val="4F81BD" w:themeColor="accent1"/>
          <w:sz w:val="10"/>
          <w:szCs w:val="10"/>
        </w:rPr>
      </w:pPr>
      <w:r>
        <w:rPr>
          <w:rFonts w:ascii="Tahoma" w:hAnsi="Tahoma" w:cs="Tahoma"/>
          <w:sz w:val="18"/>
          <w:szCs w:val="18"/>
        </w:rPr>
        <w:t>E</w:t>
      </w:r>
      <w:r w:rsidR="00CB59A6">
        <w:rPr>
          <w:rFonts w:ascii="Tahoma" w:hAnsi="Tahoma" w:cs="Tahoma"/>
          <w:sz w:val="18"/>
          <w:szCs w:val="18"/>
        </w:rPr>
        <w:t xml:space="preserve">xpression of Interest (EOI) must be submitted online via ABDs CMS no later </w:t>
      </w:r>
      <w:r w:rsidR="00CB59A6" w:rsidRPr="00CE5707">
        <w:rPr>
          <w:rFonts w:ascii="Tahoma" w:hAnsi="Tahoma" w:cs="Tahoma"/>
          <w:sz w:val="18"/>
          <w:szCs w:val="18"/>
        </w:rPr>
        <w:t xml:space="preserve">than </w:t>
      </w:r>
      <w:r w:rsidR="00D748A5">
        <w:rPr>
          <w:rFonts w:ascii="Tahoma" w:hAnsi="Tahoma" w:cs="Tahoma"/>
          <w:b/>
          <w:bCs/>
          <w:sz w:val="18"/>
          <w:szCs w:val="18"/>
        </w:rPr>
        <w:t>14</w:t>
      </w:r>
      <w:r w:rsidRPr="00B57821">
        <w:rPr>
          <w:rFonts w:ascii="Tahoma" w:hAnsi="Tahoma" w:cs="Tahoma"/>
          <w:b/>
          <w:bCs/>
          <w:sz w:val="18"/>
          <w:szCs w:val="18"/>
          <w:vertAlign w:val="superscript"/>
        </w:rPr>
        <w:t>th</w:t>
      </w:r>
      <w:r w:rsidRPr="00B5782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D742C" w:rsidRPr="00B57821">
        <w:rPr>
          <w:rFonts w:ascii="Tahoma" w:hAnsi="Tahoma" w:cs="Tahoma"/>
          <w:b/>
          <w:bCs/>
          <w:sz w:val="18"/>
          <w:szCs w:val="18"/>
        </w:rPr>
        <w:t>June</w:t>
      </w:r>
      <w:r w:rsidR="00CB59A6" w:rsidRPr="00B57821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E61462" w:rsidRPr="00B57821">
        <w:rPr>
          <w:rFonts w:ascii="Tahoma" w:hAnsi="Tahoma" w:cs="Tahoma"/>
          <w:b/>
          <w:bCs/>
          <w:sz w:val="18"/>
          <w:szCs w:val="18"/>
        </w:rPr>
        <w:t>4</w:t>
      </w:r>
      <w:r w:rsidR="009F6385" w:rsidRPr="00CE5707">
        <w:rPr>
          <w:rFonts w:ascii="Tahoma" w:hAnsi="Tahoma" w:cs="Tahoma"/>
          <w:sz w:val="18"/>
          <w:szCs w:val="18"/>
        </w:rPr>
        <w:t xml:space="preserve"> only</w:t>
      </w:r>
      <w:r w:rsidR="00CB59A6">
        <w:rPr>
          <w:rFonts w:ascii="Tahoma" w:hAnsi="Tahoma" w:cs="Tahoma"/>
          <w:sz w:val="18"/>
          <w:szCs w:val="18"/>
        </w:rPr>
        <w:t>. Direct submission of EOIs to P</w:t>
      </w:r>
      <w:r w:rsidR="00CE5707">
        <w:rPr>
          <w:rFonts w:ascii="Tahoma" w:hAnsi="Tahoma" w:cs="Tahoma"/>
          <w:sz w:val="18"/>
          <w:szCs w:val="18"/>
        </w:rPr>
        <w:t>C</w:t>
      </w:r>
      <w:r w:rsidR="00CB59A6">
        <w:rPr>
          <w:rFonts w:ascii="Tahoma" w:hAnsi="Tahoma" w:cs="Tahoma"/>
          <w:sz w:val="18"/>
          <w:szCs w:val="18"/>
        </w:rPr>
        <w:t>U</w:t>
      </w:r>
      <w:r>
        <w:rPr>
          <w:rFonts w:ascii="Tahoma" w:hAnsi="Tahoma" w:cs="Tahoma"/>
          <w:sz w:val="18"/>
          <w:szCs w:val="18"/>
        </w:rPr>
        <w:t xml:space="preserve"> &amp;</w:t>
      </w:r>
      <w:r w:rsidR="00CB59A6">
        <w:rPr>
          <w:rFonts w:ascii="Tahoma" w:hAnsi="Tahoma" w:cs="Tahoma"/>
          <w:sz w:val="18"/>
          <w:szCs w:val="18"/>
        </w:rPr>
        <w:t xml:space="preserve"> LG&amp;CDD is not acceptable</w:t>
      </w:r>
      <w:r>
        <w:rPr>
          <w:rFonts w:ascii="Tahoma" w:hAnsi="Tahoma" w:cs="Tahoma"/>
          <w:sz w:val="18"/>
          <w:szCs w:val="18"/>
        </w:rPr>
        <w:t xml:space="preserve"> in any case</w:t>
      </w:r>
      <w:r w:rsidR="00CB59A6">
        <w:rPr>
          <w:rFonts w:ascii="Tahoma" w:hAnsi="Tahoma" w:cs="Tahoma"/>
          <w:sz w:val="18"/>
          <w:szCs w:val="18"/>
        </w:rPr>
        <w:t>.</w:t>
      </w:r>
      <w:r w:rsidR="00577277">
        <w:rPr>
          <w:rFonts w:ascii="Tahoma" w:hAnsi="Tahoma" w:cs="Tahoma"/>
          <w:sz w:val="18"/>
          <w:szCs w:val="18"/>
        </w:rPr>
        <w:t xml:space="preserve"> </w:t>
      </w:r>
      <w:r w:rsidR="00577277" w:rsidRPr="00577277">
        <w:rPr>
          <w:rFonts w:ascii="Tahoma" w:hAnsi="Tahoma" w:cs="Tahoma"/>
          <w:sz w:val="18"/>
          <w:szCs w:val="18"/>
        </w:rPr>
        <w:t>All eligible government employees may also apply for any of the above positions through proper channel.</w:t>
      </w:r>
      <w:r w:rsidR="00577277">
        <w:rPr>
          <w:rFonts w:ascii="Tahoma" w:hAnsi="Tahoma" w:cs="Tahoma"/>
          <w:sz w:val="18"/>
          <w:szCs w:val="18"/>
        </w:rPr>
        <w:t xml:space="preserve"> </w:t>
      </w:r>
      <w:r w:rsidR="000346F1">
        <w:rPr>
          <w:rFonts w:ascii="Tahoma" w:hAnsi="Tahoma" w:cs="Tahoma"/>
          <w:sz w:val="18"/>
          <w:szCs w:val="18"/>
        </w:rPr>
        <w:t xml:space="preserve">Candidates having domicile from </w:t>
      </w:r>
      <w:r w:rsidR="000346F1" w:rsidRPr="00B57821">
        <w:rPr>
          <w:rFonts w:ascii="Tahoma" w:hAnsi="Tahoma" w:cs="Tahoma"/>
          <w:b/>
          <w:bCs/>
          <w:sz w:val="18"/>
          <w:szCs w:val="18"/>
          <w:u w:val="single"/>
        </w:rPr>
        <w:t>Punjab Province are eligible to apply</w:t>
      </w:r>
      <w:r w:rsidR="000346F1">
        <w:rPr>
          <w:rFonts w:ascii="Tahoma" w:hAnsi="Tahoma" w:cs="Tahoma"/>
          <w:sz w:val="18"/>
          <w:szCs w:val="18"/>
        </w:rPr>
        <w:t>.</w:t>
      </w:r>
      <w:r w:rsidR="00152AEB">
        <w:rPr>
          <w:rFonts w:ascii="Tahoma" w:hAnsi="Tahoma" w:cs="Tahoma"/>
          <w:sz w:val="18"/>
          <w:szCs w:val="18"/>
        </w:rPr>
        <w:t xml:space="preserve"> All </w:t>
      </w:r>
      <w:r w:rsidR="00FD75E7">
        <w:rPr>
          <w:rFonts w:ascii="Tahoma" w:hAnsi="Tahoma" w:cs="Tahoma"/>
          <w:sz w:val="18"/>
          <w:szCs w:val="18"/>
        </w:rPr>
        <w:t>documents</w:t>
      </w:r>
      <w:r w:rsidR="00152AEB">
        <w:rPr>
          <w:rFonts w:ascii="Tahoma" w:hAnsi="Tahoma" w:cs="Tahoma"/>
          <w:sz w:val="18"/>
          <w:szCs w:val="18"/>
        </w:rPr>
        <w:t xml:space="preserve"> should be attached </w:t>
      </w:r>
      <w:r w:rsidR="005161F3">
        <w:rPr>
          <w:rFonts w:ascii="Tahoma" w:hAnsi="Tahoma" w:cs="Tahoma"/>
          <w:sz w:val="18"/>
          <w:szCs w:val="18"/>
        </w:rPr>
        <w:t xml:space="preserve">separately against </w:t>
      </w:r>
      <w:r w:rsidR="00215E08">
        <w:rPr>
          <w:rFonts w:ascii="Tahoma" w:hAnsi="Tahoma" w:cs="Tahoma"/>
          <w:sz w:val="18"/>
          <w:szCs w:val="18"/>
        </w:rPr>
        <w:t xml:space="preserve">each </w:t>
      </w:r>
      <w:r w:rsidR="00335E58">
        <w:rPr>
          <w:rFonts w:ascii="Tahoma" w:hAnsi="Tahoma" w:cs="Tahoma"/>
          <w:sz w:val="18"/>
          <w:szCs w:val="18"/>
        </w:rPr>
        <w:t xml:space="preserve">post </w:t>
      </w:r>
      <w:r w:rsidR="005161F3">
        <w:rPr>
          <w:rFonts w:ascii="Tahoma" w:hAnsi="Tahoma" w:cs="Tahoma"/>
          <w:sz w:val="18"/>
          <w:szCs w:val="18"/>
        </w:rPr>
        <w:t>on CMS Portal</w:t>
      </w:r>
      <w:r w:rsidR="00335E58">
        <w:rPr>
          <w:rFonts w:ascii="Tahoma" w:hAnsi="Tahoma" w:cs="Tahoma"/>
          <w:sz w:val="18"/>
          <w:szCs w:val="18"/>
        </w:rPr>
        <w:t xml:space="preserve">. Incomplete EOI </w:t>
      </w:r>
      <w:r w:rsidR="00215E08">
        <w:rPr>
          <w:rFonts w:ascii="Tahoma" w:hAnsi="Tahoma" w:cs="Tahoma"/>
          <w:sz w:val="18"/>
          <w:szCs w:val="18"/>
        </w:rPr>
        <w:t xml:space="preserve">without attachments </w:t>
      </w:r>
      <w:r w:rsidR="00FD75E7">
        <w:rPr>
          <w:rFonts w:ascii="Tahoma" w:hAnsi="Tahoma" w:cs="Tahoma"/>
          <w:sz w:val="18"/>
          <w:szCs w:val="18"/>
        </w:rPr>
        <w:t>of educational testimonials, experience certificates, copy of CNIC etc.</w:t>
      </w:r>
      <w:r w:rsidR="00C33E2C">
        <w:rPr>
          <w:rFonts w:ascii="Tahoma" w:hAnsi="Tahoma" w:cs="Tahoma"/>
          <w:sz w:val="18"/>
          <w:szCs w:val="18"/>
        </w:rPr>
        <w:t xml:space="preserve"> </w:t>
      </w:r>
      <w:r w:rsidR="00215E08">
        <w:rPr>
          <w:rFonts w:ascii="Tahoma" w:hAnsi="Tahoma" w:cs="Tahoma"/>
          <w:sz w:val="18"/>
          <w:szCs w:val="18"/>
        </w:rPr>
        <w:t xml:space="preserve">will not be </w:t>
      </w:r>
      <w:r w:rsidR="00C33E2C">
        <w:rPr>
          <w:rFonts w:ascii="Tahoma" w:hAnsi="Tahoma" w:cs="Tahoma"/>
          <w:sz w:val="18"/>
          <w:szCs w:val="18"/>
        </w:rPr>
        <w:t>entertained</w:t>
      </w:r>
      <w:r w:rsidR="00FD75E7">
        <w:rPr>
          <w:rFonts w:ascii="Tahoma" w:hAnsi="Tahoma" w:cs="Tahoma"/>
          <w:sz w:val="18"/>
          <w:szCs w:val="18"/>
        </w:rPr>
        <w:t xml:space="preserve"> in any case.</w:t>
      </w:r>
    </w:p>
    <w:p w14:paraId="4C835992" w14:textId="53E89345" w:rsidR="00C97427" w:rsidRPr="009956F4" w:rsidRDefault="00C97427" w:rsidP="006D742C">
      <w:pPr>
        <w:shd w:val="clear" w:color="auto" w:fill="000000" w:themeFill="text1"/>
        <w:tabs>
          <w:tab w:val="left" w:pos="3510"/>
        </w:tabs>
        <w:spacing w:after="0"/>
        <w:ind w:left="-720" w:right="149"/>
        <w:jc w:val="center"/>
        <w:rPr>
          <w:rFonts w:ascii="Tahoma" w:hAnsi="Tahoma" w:cs="Tahoma"/>
          <w:b/>
          <w:sz w:val="24"/>
          <w:szCs w:val="24"/>
        </w:rPr>
      </w:pPr>
      <w:r w:rsidRPr="009956F4">
        <w:rPr>
          <w:rFonts w:ascii="Tahoma" w:hAnsi="Tahoma" w:cs="Tahoma"/>
          <w:b/>
          <w:sz w:val="24"/>
          <w:szCs w:val="24"/>
        </w:rPr>
        <w:t>PROGRAM DIRECTOR (</w:t>
      </w:r>
      <w:r w:rsidR="00AB2F79">
        <w:rPr>
          <w:rFonts w:ascii="Tahoma" w:hAnsi="Tahoma" w:cs="Tahoma"/>
          <w:b/>
          <w:sz w:val="24"/>
          <w:szCs w:val="24"/>
        </w:rPr>
        <w:t>PMU-</w:t>
      </w:r>
      <w:r w:rsidRPr="009956F4">
        <w:rPr>
          <w:rFonts w:ascii="Tahoma" w:hAnsi="Tahoma" w:cs="Tahoma"/>
          <w:b/>
          <w:sz w:val="24"/>
          <w:szCs w:val="24"/>
        </w:rPr>
        <w:t xml:space="preserve">PICIIP) LG &amp; CD </w:t>
      </w:r>
      <w:r w:rsidR="00AB2F79" w:rsidRPr="009956F4">
        <w:rPr>
          <w:rFonts w:ascii="Tahoma" w:hAnsi="Tahoma" w:cs="Tahoma"/>
          <w:b/>
          <w:sz w:val="24"/>
          <w:szCs w:val="24"/>
        </w:rPr>
        <w:t>DEPARTMENT</w:t>
      </w:r>
    </w:p>
    <w:p w14:paraId="128D53D7" w14:textId="79639C05" w:rsidR="00F3066D" w:rsidRDefault="00E61462" w:rsidP="003A52AD">
      <w:pPr>
        <w:shd w:val="clear" w:color="auto" w:fill="000000" w:themeFill="text1"/>
        <w:tabs>
          <w:tab w:val="left" w:pos="3510"/>
        </w:tabs>
        <w:spacing w:after="0"/>
        <w:ind w:left="-720" w:right="149"/>
        <w:jc w:val="center"/>
        <w:rPr>
          <w:rFonts w:ascii="Tahoma" w:hAnsi="Tahoma" w:cs="Tahoma"/>
          <w:b/>
          <w:szCs w:val="18"/>
        </w:rPr>
      </w:pPr>
      <w:r>
        <w:rPr>
          <w:rFonts w:ascii="Tahoma" w:hAnsi="Tahoma" w:cs="Tahoma"/>
          <w:b/>
          <w:szCs w:val="18"/>
        </w:rPr>
        <w:t>58</w:t>
      </w:r>
      <w:r w:rsidR="002325C7">
        <w:rPr>
          <w:rFonts w:ascii="Tahoma" w:hAnsi="Tahoma" w:cs="Tahoma"/>
          <w:b/>
          <w:szCs w:val="18"/>
        </w:rPr>
        <w:t>/</w:t>
      </w:r>
      <w:r>
        <w:rPr>
          <w:rFonts w:ascii="Tahoma" w:hAnsi="Tahoma" w:cs="Tahoma"/>
          <w:b/>
          <w:szCs w:val="18"/>
        </w:rPr>
        <w:t>C-3,</w:t>
      </w:r>
      <w:r w:rsidR="00C97427" w:rsidRPr="009956F4">
        <w:rPr>
          <w:rFonts w:ascii="Tahoma" w:hAnsi="Tahoma" w:cs="Tahoma"/>
          <w:b/>
          <w:szCs w:val="18"/>
        </w:rPr>
        <w:t xml:space="preserve"> Gulberg III Lahore, Pakistan </w:t>
      </w:r>
      <w:r w:rsidR="0077087B" w:rsidRPr="009956F4">
        <w:rPr>
          <w:rFonts w:ascii="Tahoma" w:hAnsi="Tahoma" w:cs="Tahoma"/>
          <w:b/>
          <w:szCs w:val="18"/>
        </w:rPr>
        <w:t>Landline: -</w:t>
      </w:r>
      <w:r w:rsidR="00C97427" w:rsidRPr="009956F4">
        <w:rPr>
          <w:rFonts w:ascii="Tahoma" w:hAnsi="Tahoma" w:cs="Tahoma"/>
          <w:b/>
          <w:szCs w:val="18"/>
        </w:rPr>
        <w:t xml:space="preserve"> 042</w:t>
      </w:r>
      <w:r w:rsidR="006D742C">
        <w:rPr>
          <w:rFonts w:ascii="Tahoma" w:hAnsi="Tahoma" w:cs="Tahoma"/>
          <w:b/>
          <w:szCs w:val="18"/>
        </w:rPr>
        <w:t>-37897603</w:t>
      </w:r>
    </w:p>
    <w:sectPr w:rsidR="00F3066D" w:rsidSect="00C56197">
      <w:footerReference w:type="default" r:id="rId14"/>
      <w:pgSz w:w="11906" w:h="16838" w:code="9"/>
      <w:pgMar w:top="432" w:right="144" w:bottom="187" w:left="994" w:header="720" w:footer="0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081B1" w14:textId="77777777" w:rsidR="00931B81" w:rsidRDefault="00931B81" w:rsidP="000E602A">
      <w:pPr>
        <w:spacing w:after="0"/>
      </w:pPr>
      <w:r>
        <w:separator/>
      </w:r>
    </w:p>
  </w:endnote>
  <w:endnote w:type="continuationSeparator" w:id="0">
    <w:p w14:paraId="1BB8D1DC" w14:textId="77777777" w:rsidR="00931B81" w:rsidRDefault="00931B81" w:rsidP="000E60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1213" w14:textId="0D396649" w:rsidR="000E602A" w:rsidRDefault="000E602A">
    <w:pPr>
      <w:pStyle w:val="Footer"/>
    </w:pPr>
  </w:p>
  <w:p w14:paraId="385143B3" w14:textId="209EF568" w:rsidR="001D2ABE" w:rsidRDefault="001D2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2F91E" w14:textId="77777777" w:rsidR="00931B81" w:rsidRDefault="00931B81" w:rsidP="000E602A">
      <w:pPr>
        <w:spacing w:after="0"/>
      </w:pPr>
      <w:r>
        <w:separator/>
      </w:r>
    </w:p>
  </w:footnote>
  <w:footnote w:type="continuationSeparator" w:id="0">
    <w:p w14:paraId="5E37B741" w14:textId="77777777" w:rsidR="00931B81" w:rsidRDefault="00931B81" w:rsidP="000E60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A01C2"/>
    <w:multiLevelType w:val="hybridMultilevel"/>
    <w:tmpl w:val="74929148"/>
    <w:lvl w:ilvl="0" w:tplc="E0F83C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4206F"/>
    <w:multiLevelType w:val="hybridMultilevel"/>
    <w:tmpl w:val="234429AC"/>
    <w:lvl w:ilvl="0" w:tplc="04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FE863B5"/>
    <w:multiLevelType w:val="hybridMultilevel"/>
    <w:tmpl w:val="19E4B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50518"/>
    <w:multiLevelType w:val="hybridMultilevel"/>
    <w:tmpl w:val="957673D8"/>
    <w:lvl w:ilvl="0" w:tplc="9AF2B222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5DB543CE"/>
    <w:multiLevelType w:val="hybridMultilevel"/>
    <w:tmpl w:val="0EE026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4C7"/>
    <w:multiLevelType w:val="hybridMultilevel"/>
    <w:tmpl w:val="FA8A430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7376E"/>
    <w:multiLevelType w:val="hybridMultilevel"/>
    <w:tmpl w:val="46F464B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27"/>
    <w:rsid w:val="000000F0"/>
    <w:rsid w:val="00000DC0"/>
    <w:rsid w:val="00014CA4"/>
    <w:rsid w:val="0001547C"/>
    <w:rsid w:val="00016F2A"/>
    <w:rsid w:val="00021A0C"/>
    <w:rsid w:val="00031729"/>
    <w:rsid w:val="000337AA"/>
    <w:rsid w:val="000346F1"/>
    <w:rsid w:val="0003474E"/>
    <w:rsid w:val="00035267"/>
    <w:rsid w:val="00043134"/>
    <w:rsid w:val="00052FD1"/>
    <w:rsid w:val="0006091B"/>
    <w:rsid w:val="00071156"/>
    <w:rsid w:val="0007153A"/>
    <w:rsid w:val="0007254E"/>
    <w:rsid w:val="00073CDA"/>
    <w:rsid w:val="0008391D"/>
    <w:rsid w:val="000852FF"/>
    <w:rsid w:val="000A4D87"/>
    <w:rsid w:val="000B38CD"/>
    <w:rsid w:val="000B4368"/>
    <w:rsid w:val="000B7197"/>
    <w:rsid w:val="000C1034"/>
    <w:rsid w:val="000C2400"/>
    <w:rsid w:val="000C4D1B"/>
    <w:rsid w:val="000C61A7"/>
    <w:rsid w:val="000D2035"/>
    <w:rsid w:val="000D45EB"/>
    <w:rsid w:val="000D5714"/>
    <w:rsid w:val="000E602A"/>
    <w:rsid w:val="000F4BC9"/>
    <w:rsid w:val="000F56E0"/>
    <w:rsid w:val="00124F03"/>
    <w:rsid w:val="00142FC9"/>
    <w:rsid w:val="00144464"/>
    <w:rsid w:val="00144C67"/>
    <w:rsid w:val="00152AEB"/>
    <w:rsid w:val="00155C26"/>
    <w:rsid w:val="00163DAB"/>
    <w:rsid w:val="00177770"/>
    <w:rsid w:val="00181E85"/>
    <w:rsid w:val="001879CB"/>
    <w:rsid w:val="001A2871"/>
    <w:rsid w:val="001B0B0B"/>
    <w:rsid w:val="001C7D17"/>
    <w:rsid w:val="001D2ABE"/>
    <w:rsid w:val="001D3579"/>
    <w:rsid w:val="001D5C82"/>
    <w:rsid w:val="001F3F51"/>
    <w:rsid w:val="002075F4"/>
    <w:rsid w:val="00207E93"/>
    <w:rsid w:val="002134A8"/>
    <w:rsid w:val="00215E08"/>
    <w:rsid w:val="00215F78"/>
    <w:rsid w:val="002325C7"/>
    <w:rsid w:val="00235EE6"/>
    <w:rsid w:val="002409A9"/>
    <w:rsid w:val="0024341A"/>
    <w:rsid w:val="00243FA8"/>
    <w:rsid w:val="0024490B"/>
    <w:rsid w:val="00254A02"/>
    <w:rsid w:val="00255C04"/>
    <w:rsid w:val="00283FD9"/>
    <w:rsid w:val="002868D8"/>
    <w:rsid w:val="002A0601"/>
    <w:rsid w:val="002B176C"/>
    <w:rsid w:val="002C24F7"/>
    <w:rsid w:val="002D1671"/>
    <w:rsid w:val="002D2870"/>
    <w:rsid w:val="002D571D"/>
    <w:rsid w:val="002D69B6"/>
    <w:rsid w:val="002F367B"/>
    <w:rsid w:val="002F717B"/>
    <w:rsid w:val="003116A8"/>
    <w:rsid w:val="0031509F"/>
    <w:rsid w:val="003218A5"/>
    <w:rsid w:val="003303AA"/>
    <w:rsid w:val="00335E58"/>
    <w:rsid w:val="00341C85"/>
    <w:rsid w:val="00342A73"/>
    <w:rsid w:val="00344731"/>
    <w:rsid w:val="00344F6C"/>
    <w:rsid w:val="00384AA6"/>
    <w:rsid w:val="003907AE"/>
    <w:rsid w:val="00393360"/>
    <w:rsid w:val="003A336D"/>
    <w:rsid w:val="003A46FE"/>
    <w:rsid w:val="003A52AD"/>
    <w:rsid w:val="003B0F43"/>
    <w:rsid w:val="003B780F"/>
    <w:rsid w:val="003D3E89"/>
    <w:rsid w:val="003D76DF"/>
    <w:rsid w:val="0041280E"/>
    <w:rsid w:val="00437FDD"/>
    <w:rsid w:val="00441219"/>
    <w:rsid w:val="004448BA"/>
    <w:rsid w:val="00445CBB"/>
    <w:rsid w:val="004547A0"/>
    <w:rsid w:val="00461C13"/>
    <w:rsid w:val="004625C8"/>
    <w:rsid w:val="004627F5"/>
    <w:rsid w:val="0046342B"/>
    <w:rsid w:val="00473077"/>
    <w:rsid w:val="0048060C"/>
    <w:rsid w:val="00486C7F"/>
    <w:rsid w:val="004967D9"/>
    <w:rsid w:val="004A204D"/>
    <w:rsid w:val="004A7A0A"/>
    <w:rsid w:val="004B3625"/>
    <w:rsid w:val="004C0580"/>
    <w:rsid w:val="004D0081"/>
    <w:rsid w:val="004D0BDF"/>
    <w:rsid w:val="004F6F6B"/>
    <w:rsid w:val="00500526"/>
    <w:rsid w:val="00505AFA"/>
    <w:rsid w:val="00514D0C"/>
    <w:rsid w:val="005161F3"/>
    <w:rsid w:val="005203EB"/>
    <w:rsid w:val="00530E40"/>
    <w:rsid w:val="00533448"/>
    <w:rsid w:val="0055207F"/>
    <w:rsid w:val="00553C3C"/>
    <w:rsid w:val="005551FB"/>
    <w:rsid w:val="005557F2"/>
    <w:rsid w:val="005637EE"/>
    <w:rsid w:val="00572588"/>
    <w:rsid w:val="00573A9B"/>
    <w:rsid w:val="00577277"/>
    <w:rsid w:val="0058095A"/>
    <w:rsid w:val="005826A7"/>
    <w:rsid w:val="00582EA3"/>
    <w:rsid w:val="00592A47"/>
    <w:rsid w:val="005A04F0"/>
    <w:rsid w:val="005B3B01"/>
    <w:rsid w:val="005B4E9E"/>
    <w:rsid w:val="005B6DEB"/>
    <w:rsid w:val="005B7150"/>
    <w:rsid w:val="005C786D"/>
    <w:rsid w:val="005D1F8E"/>
    <w:rsid w:val="005E14BA"/>
    <w:rsid w:val="005E2962"/>
    <w:rsid w:val="005E3751"/>
    <w:rsid w:val="005F07DC"/>
    <w:rsid w:val="005F7517"/>
    <w:rsid w:val="0060021A"/>
    <w:rsid w:val="006048E7"/>
    <w:rsid w:val="00606AAD"/>
    <w:rsid w:val="00606E67"/>
    <w:rsid w:val="006135AF"/>
    <w:rsid w:val="006135F2"/>
    <w:rsid w:val="006402B2"/>
    <w:rsid w:val="0064386F"/>
    <w:rsid w:val="00644079"/>
    <w:rsid w:val="00645A36"/>
    <w:rsid w:val="006550C7"/>
    <w:rsid w:val="006615C9"/>
    <w:rsid w:val="00674AFB"/>
    <w:rsid w:val="00684ED9"/>
    <w:rsid w:val="0068567F"/>
    <w:rsid w:val="0068597A"/>
    <w:rsid w:val="00686038"/>
    <w:rsid w:val="00686747"/>
    <w:rsid w:val="0069678B"/>
    <w:rsid w:val="006B445B"/>
    <w:rsid w:val="006B5EDE"/>
    <w:rsid w:val="006C4899"/>
    <w:rsid w:val="006C4C4A"/>
    <w:rsid w:val="006C66D3"/>
    <w:rsid w:val="006D2DD4"/>
    <w:rsid w:val="006D742C"/>
    <w:rsid w:val="006E0B32"/>
    <w:rsid w:val="006E4972"/>
    <w:rsid w:val="006E6183"/>
    <w:rsid w:val="006F4241"/>
    <w:rsid w:val="007008BE"/>
    <w:rsid w:val="0070432D"/>
    <w:rsid w:val="0070487D"/>
    <w:rsid w:val="00707796"/>
    <w:rsid w:val="00711204"/>
    <w:rsid w:val="00713350"/>
    <w:rsid w:val="00716AF4"/>
    <w:rsid w:val="00723912"/>
    <w:rsid w:val="00730178"/>
    <w:rsid w:val="00731116"/>
    <w:rsid w:val="007379BB"/>
    <w:rsid w:val="00745652"/>
    <w:rsid w:val="00751FF9"/>
    <w:rsid w:val="00752BB7"/>
    <w:rsid w:val="00754B42"/>
    <w:rsid w:val="007558E8"/>
    <w:rsid w:val="00764DFE"/>
    <w:rsid w:val="0077087B"/>
    <w:rsid w:val="00773EDE"/>
    <w:rsid w:val="00781877"/>
    <w:rsid w:val="007A4AB0"/>
    <w:rsid w:val="007A75AF"/>
    <w:rsid w:val="007B77AA"/>
    <w:rsid w:val="007C29D6"/>
    <w:rsid w:val="007C44DF"/>
    <w:rsid w:val="007C5686"/>
    <w:rsid w:val="007D0AC5"/>
    <w:rsid w:val="007E0338"/>
    <w:rsid w:val="007E0951"/>
    <w:rsid w:val="007F00F3"/>
    <w:rsid w:val="007F4233"/>
    <w:rsid w:val="007F5500"/>
    <w:rsid w:val="00803936"/>
    <w:rsid w:val="00805267"/>
    <w:rsid w:val="00805C48"/>
    <w:rsid w:val="00812D4A"/>
    <w:rsid w:val="00815052"/>
    <w:rsid w:val="00832634"/>
    <w:rsid w:val="00834D3E"/>
    <w:rsid w:val="00840FE2"/>
    <w:rsid w:val="00842958"/>
    <w:rsid w:val="0085551C"/>
    <w:rsid w:val="00855858"/>
    <w:rsid w:val="00857DC4"/>
    <w:rsid w:val="008624EA"/>
    <w:rsid w:val="00863285"/>
    <w:rsid w:val="00863D6D"/>
    <w:rsid w:val="0086487D"/>
    <w:rsid w:val="0086572B"/>
    <w:rsid w:val="008728EF"/>
    <w:rsid w:val="00873CBE"/>
    <w:rsid w:val="0087604C"/>
    <w:rsid w:val="008773E0"/>
    <w:rsid w:val="00886081"/>
    <w:rsid w:val="00887A0B"/>
    <w:rsid w:val="008931E9"/>
    <w:rsid w:val="0089514D"/>
    <w:rsid w:val="0089762D"/>
    <w:rsid w:val="008A7D35"/>
    <w:rsid w:val="008B1F42"/>
    <w:rsid w:val="008B3DE9"/>
    <w:rsid w:val="008C3C12"/>
    <w:rsid w:val="008C43E4"/>
    <w:rsid w:val="008D069D"/>
    <w:rsid w:val="008D217C"/>
    <w:rsid w:val="008D76F4"/>
    <w:rsid w:val="00922C7B"/>
    <w:rsid w:val="00923645"/>
    <w:rsid w:val="00931B81"/>
    <w:rsid w:val="00932B76"/>
    <w:rsid w:val="009339E9"/>
    <w:rsid w:val="009408DA"/>
    <w:rsid w:val="009422D3"/>
    <w:rsid w:val="009440F2"/>
    <w:rsid w:val="00953073"/>
    <w:rsid w:val="00954CF2"/>
    <w:rsid w:val="00962F77"/>
    <w:rsid w:val="00982125"/>
    <w:rsid w:val="00991A30"/>
    <w:rsid w:val="009970F5"/>
    <w:rsid w:val="009A1794"/>
    <w:rsid w:val="009A18EF"/>
    <w:rsid w:val="009A79EA"/>
    <w:rsid w:val="009B47E7"/>
    <w:rsid w:val="009C018D"/>
    <w:rsid w:val="009C3BED"/>
    <w:rsid w:val="009C7D1A"/>
    <w:rsid w:val="009E148D"/>
    <w:rsid w:val="009F3A4D"/>
    <w:rsid w:val="009F6385"/>
    <w:rsid w:val="00A00715"/>
    <w:rsid w:val="00A02563"/>
    <w:rsid w:val="00A04DE1"/>
    <w:rsid w:val="00A0777B"/>
    <w:rsid w:val="00A16E07"/>
    <w:rsid w:val="00A16E79"/>
    <w:rsid w:val="00A3378C"/>
    <w:rsid w:val="00A35BE6"/>
    <w:rsid w:val="00A541F7"/>
    <w:rsid w:val="00A54C33"/>
    <w:rsid w:val="00A55E14"/>
    <w:rsid w:val="00A76E75"/>
    <w:rsid w:val="00A80973"/>
    <w:rsid w:val="00A903D7"/>
    <w:rsid w:val="00A929A2"/>
    <w:rsid w:val="00AA7FF6"/>
    <w:rsid w:val="00AB1BC3"/>
    <w:rsid w:val="00AB29EF"/>
    <w:rsid w:val="00AB2F79"/>
    <w:rsid w:val="00AB38BA"/>
    <w:rsid w:val="00AB7C78"/>
    <w:rsid w:val="00AC44C7"/>
    <w:rsid w:val="00AC6F0B"/>
    <w:rsid w:val="00AE2B2F"/>
    <w:rsid w:val="00AE3FD7"/>
    <w:rsid w:val="00AF4249"/>
    <w:rsid w:val="00B03CC7"/>
    <w:rsid w:val="00B125AC"/>
    <w:rsid w:val="00B14660"/>
    <w:rsid w:val="00B15128"/>
    <w:rsid w:val="00B20614"/>
    <w:rsid w:val="00B32FDD"/>
    <w:rsid w:val="00B34CC3"/>
    <w:rsid w:val="00B3513A"/>
    <w:rsid w:val="00B401B1"/>
    <w:rsid w:val="00B41DA3"/>
    <w:rsid w:val="00B47743"/>
    <w:rsid w:val="00B479F9"/>
    <w:rsid w:val="00B56A2F"/>
    <w:rsid w:val="00B56FF5"/>
    <w:rsid w:val="00B57821"/>
    <w:rsid w:val="00B60F53"/>
    <w:rsid w:val="00B66840"/>
    <w:rsid w:val="00B85B9A"/>
    <w:rsid w:val="00B95EFD"/>
    <w:rsid w:val="00B97A19"/>
    <w:rsid w:val="00BA0384"/>
    <w:rsid w:val="00BA2930"/>
    <w:rsid w:val="00BE18AF"/>
    <w:rsid w:val="00BF68FB"/>
    <w:rsid w:val="00C10803"/>
    <w:rsid w:val="00C3357A"/>
    <w:rsid w:val="00C33E2C"/>
    <w:rsid w:val="00C429BF"/>
    <w:rsid w:val="00C558D3"/>
    <w:rsid w:val="00C56197"/>
    <w:rsid w:val="00C61028"/>
    <w:rsid w:val="00C6191B"/>
    <w:rsid w:val="00C70CC3"/>
    <w:rsid w:val="00C74210"/>
    <w:rsid w:val="00C87E41"/>
    <w:rsid w:val="00C9208E"/>
    <w:rsid w:val="00C924B0"/>
    <w:rsid w:val="00C97427"/>
    <w:rsid w:val="00CA23A6"/>
    <w:rsid w:val="00CA61D9"/>
    <w:rsid w:val="00CA6B96"/>
    <w:rsid w:val="00CB181C"/>
    <w:rsid w:val="00CB3030"/>
    <w:rsid w:val="00CB57F9"/>
    <w:rsid w:val="00CB59A6"/>
    <w:rsid w:val="00CB5DBC"/>
    <w:rsid w:val="00CD59A2"/>
    <w:rsid w:val="00CD66AE"/>
    <w:rsid w:val="00CE5707"/>
    <w:rsid w:val="00D01E52"/>
    <w:rsid w:val="00D03B99"/>
    <w:rsid w:val="00D11F81"/>
    <w:rsid w:val="00D14D62"/>
    <w:rsid w:val="00D159D2"/>
    <w:rsid w:val="00D15B88"/>
    <w:rsid w:val="00D16336"/>
    <w:rsid w:val="00D30AF3"/>
    <w:rsid w:val="00D56264"/>
    <w:rsid w:val="00D675A1"/>
    <w:rsid w:val="00D748A5"/>
    <w:rsid w:val="00D80640"/>
    <w:rsid w:val="00D96059"/>
    <w:rsid w:val="00DA1B9F"/>
    <w:rsid w:val="00DA607F"/>
    <w:rsid w:val="00DB004B"/>
    <w:rsid w:val="00DB49C9"/>
    <w:rsid w:val="00DD0E39"/>
    <w:rsid w:val="00DD11C2"/>
    <w:rsid w:val="00DD557C"/>
    <w:rsid w:val="00DF1754"/>
    <w:rsid w:val="00DF1FCE"/>
    <w:rsid w:val="00DF2878"/>
    <w:rsid w:val="00DF294B"/>
    <w:rsid w:val="00DF52BC"/>
    <w:rsid w:val="00E01A16"/>
    <w:rsid w:val="00E140FD"/>
    <w:rsid w:val="00E33EB6"/>
    <w:rsid w:val="00E4115F"/>
    <w:rsid w:val="00E41FD1"/>
    <w:rsid w:val="00E5087F"/>
    <w:rsid w:val="00E53E2D"/>
    <w:rsid w:val="00E61462"/>
    <w:rsid w:val="00E73B91"/>
    <w:rsid w:val="00E7617D"/>
    <w:rsid w:val="00E82C84"/>
    <w:rsid w:val="00E8320B"/>
    <w:rsid w:val="00E93A79"/>
    <w:rsid w:val="00E94615"/>
    <w:rsid w:val="00EA64D5"/>
    <w:rsid w:val="00EA6C42"/>
    <w:rsid w:val="00EB4EF1"/>
    <w:rsid w:val="00EC0443"/>
    <w:rsid w:val="00EC2B50"/>
    <w:rsid w:val="00EC7116"/>
    <w:rsid w:val="00ED075D"/>
    <w:rsid w:val="00EE002F"/>
    <w:rsid w:val="00EE35FE"/>
    <w:rsid w:val="00EE3BCA"/>
    <w:rsid w:val="00EF5194"/>
    <w:rsid w:val="00F06A8E"/>
    <w:rsid w:val="00F1091C"/>
    <w:rsid w:val="00F11AAA"/>
    <w:rsid w:val="00F157ED"/>
    <w:rsid w:val="00F21022"/>
    <w:rsid w:val="00F225E2"/>
    <w:rsid w:val="00F236C0"/>
    <w:rsid w:val="00F2723D"/>
    <w:rsid w:val="00F3066D"/>
    <w:rsid w:val="00F349CB"/>
    <w:rsid w:val="00F4188B"/>
    <w:rsid w:val="00F535A5"/>
    <w:rsid w:val="00F542FC"/>
    <w:rsid w:val="00F565DD"/>
    <w:rsid w:val="00F57D50"/>
    <w:rsid w:val="00F62460"/>
    <w:rsid w:val="00F765DB"/>
    <w:rsid w:val="00F77AEA"/>
    <w:rsid w:val="00F84D8E"/>
    <w:rsid w:val="00FA38D9"/>
    <w:rsid w:val="00FC392C"/>
    <w:rsid w:val="00FC641A"/>
    <w:rsid w:val="00FD09A7"/>
    <w:rsid w:val="00FD4904"/>
    <w:rsid w:val="00FD75E7"/>
    <w:rsid w:val="00FE0E15"/>
    <w:rsid w:val="00FE10F0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C2947"/>
  <w15:docId w15:val="{CF2E0A31-D173-4565-9F45-92F6111E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C7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4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8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8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0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602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E602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602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1C1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db.org/projects/tenders/group/consul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ciip.gop.pk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b.org/projects/tenders/group/consult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iciip.gop.pk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B0066F1-9753-479E-86C1-DC983C72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pmu piciip</cp:lastModifiedBy>
  <cp:revision>21</cp:revision>
  <cp:lastPrinted>2024-05-23T07:22:00Z</cp:lastPrinted>
  <dcterms:created xsi:type="dcterms:W3CDTF">2024-05-15T11:16:00Z</dcterms:created>
  <dcterms:modified xsi:type="dcterms:W3CDTF">2024-05-23T08:30:00Z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433fe20fc090893a7cc6b0aeafa25674622cb631887e0fc15ad5540a88ef3de2</vt:lpwstr>
  </property>
</Properties>
</file>